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 w:themeColor="background1"/>
  <w:body>
    <w:p w:rsidR="00510BF5" w:rsidRPr="00B047EC" w:rsidRDefault="009F063E" w:rsidP="00510BF5">
      <w:pPr>
        <w:spacing w:before="240" w:after="240" w:line="360" w:lineRule="auto"/>
        <w:jc w:val="center"/>
        <w:rPr>
          <w:rFonts w:ascii="Arial" w:hAnsi="Arial"/>
          <w:b/>
          <w:caps/>
          <w:color w:val="76923C"/>
          <w:sz w:val="48"/>
          <w:lang w:val="es-ES_tradnl"/>
        </w:rPr>
      </w:pPr>
      <w:r>
        <w:rPr>
          <w:rFonts w:ascii="Arial" w:hAnsi="Arial"/>
          <w:b/>
          <w:caps/>
          <w:color w:val="76923C"/>
          <w:sz w:val="48"/>
          <w:lang w:val="es-ES_tradnl"/>
        </w:rPr>
        <w:t xml:space="preserve"> </w:t>
      </w:r>
    </w:p>
    <w:p w:rsidR="00510BF5" w:rsidRPr="00B047EC" w:rsidRDefault="00510BF5" w:rsidP="00510BF5">
      <w:pPr>
        <w:spacing w:before="240" w:after="240" w:line="360" w:lineRule="auto"/>
        <w:jc w:val="center"/>
        <w:rPr>
          <w:rFonts w:ascii="Arial" w:hAnsi="Arial"/>
          <w:b/>
          <w:caps/>
          <w:color w:val="76923C"/>
          <w:sz w:val="48"/>
          <w:lang w:val="es-ES_tradnl"/>
        </w:rPr>
      </w:pPr>
    </w:p>
    <w:p w:rsidR="00E351B2" w:rsidRDefault="00EC4F94" w:rsidP="00CD1F2E">
      <w:pPr>
        <w:spacing w:before="120" w:after="120" w:line="360" w:lineRule="auto"/>
        <w:jc w:val="center"/>
        <w:rPr>
          <w:rFonts w:ascii="Arial" w:hAnsi="Arial"/>
          <w:b/>
          <w:caps/>
          <w:color w:val="808080"/>
          <w:sz w:val="40"/>
          <w:lang w:val="es-ES_tradnl"/>
        </w:rPr>
      </w:pPr>
      <w:r>
        <w:rPr>
          <w:rFonts w:ascii="Arial" w:hAnsi="Arial"/>
          <w:b/>
          <w:caps/>
          <w:color w:val="808080"/>
          <w:sz w:val="40"/>
          <w:lang w:val="es-ES_tradnl"/>
        </w:rPr>
        <w:t xml:space="preserve">INFORME </w:t>
      </w:r>
      <w:r w:rsidR="002C7B95">
        <w:rPr>
          <w:rFonts w:ascii="Arial" w:hAnsi="Arial"/>
          <w:b/>
          <w:caps/>
          <w:color w:val="808080"/>
          <w:sz w:val="40"/>
          <w:lang w:val="es-ES_tradnl"/>
        </w:rPr>
        <w:t>FINAL</w:t>
      </w:r>
    </w:p>
    <w:p w:rsidR="00906445" w:rsidRDefault="00F6632C" w:rsidP="00CD1F2E">
      <w:pPr>
        <w:spacing w:before="120" w:after="120" w:line="360" w:lineRule="auto"/>
        <w:jc w:val="center"/>
        <w:rPr>
          <w:rFonts w:ascii="Arial" w:hAnsi="Arial"/>
          <w:b/>
          <w:caps/>
          <w:color w:val="808080"/>
          <w:sz w:val="40"/>
          <w:lang w:val="es-ES_tradnl"/>
        </w:rPr>
      </w:pPr>
      <w:r>
        <w:rPr>
          <w:rFonts w:ascii="Arial" w:hAnsi="Arial"/>
          <w:b/>
          <w:caps/>
          <w:color w:val="808080"/>
          <w:sz w:val="40"/>
          <w:lang w:val="es-ES_tradnl"/>
        </w:rPr>
        <w:t>APOYO AL SEGUIMIENTO Y REVISIÓN DE PLANES DE PREVENCIÓN Y DESCONTAMINACIÓN</w:t>
      </w:r>
    </w:p>
    <w:p w:rsidR="00105AC4" w:rsidRPr="00B047EC" w:rsidRDefault="00105AC4" w:rsidP="00936C33">
      <w:pPr>
        <w:spacing w:before="120" w:after="120" w:line="360" w:lineRule="auto"/>
        <w:rPr>
          <w:rFonts w:ascii="Arial" w:hAnsi="Arial"/>
          <w:b/>
          <w:caps/>
          <w:color w:val="808080"/>
          <w:sz w:val="40"/>
          <w:lang w:val="es-ES_tradnl"/>
        </w:rPr>
      </w:pPr>
    </w:p>
    <w:p w:rsidR="00510BF5" w:rsidRPr="00B047EC" w:rsidRDefault="00DD3019" w:rsidP="00510BF5">
      <w:pPr>
        <w:spacing w:before="240" w:after="240" w:line="360" w:lineRule="auto"/>
        <w:jc w:val="center"/>
        <w:rPr>
          <w:rFonts w:ascii="Arial" w:hAnsi="Arial"/>
          <w:b/>
          <w:caps/>
          <w:color w:val="808080"/>
          <w:sz w:val="40"/>
          <w:lang w:val="es-ES_tradnl"/>
        </w:rPr>
      </w:pPr>
      <w:r w:rsidRPr="00B047EC">
        <w:rPr>
          <w:rFonts w:ascii="Arial" w:hAnsi="Arial"/>
          <w:b/>
          <w:caps/>
          <w:color w:val="808080"/>
          <w:sz w:val="40"/>
          <w:lang w:val="es-ES_tradnl"/>
        </w:rPr>
        <w:fldChar w:fldCharType="begin" w:fldLock="1"/>
      </w:r>
      <w:r w:rsidR="00510BF5" w:rsidRPr="00B047EC">
        <w:rPr>
          <w:rFonts w:ascii="Arial" w:hAnsi="Arial"/>
          <w:b/>
          <w:caps/>
          <w:color w:val="808080"/>
          <w:sz w:val="40"/>
          <w:lang w:val="es-ES_tradnl"/>
        </w:rPr>
        <w:instrText xml:space="preserve"> USERPROPERTY  \* MERGEFORMAT </w:instrText>
      </w:r>
      <w:r w:rsidRPr="00B047EC">
        <w:rPr>
          <w:rFonts w:ascii="Arial" w:hAnsi="Arial"/>
          <w:b/>
          <w:caps/>
          <w:color w:val="808080"/>
          <w:sz w:val="40"/>
          <w:lang w:val="es-ES_tradnl"/>
        </w:rPr>
        <w:fldChar w:fldCharType="separate"/>
      </w:r>
      <w:r w:rsidR="00F2558F" w:rsidRPr="00B047EC">
        <w:rPr>
          <w:rFonts w:ascii="Arial" w:hAnsi="Arial"/>
          <w:b/>
          <w:caps/>
          <w:noProof/>
          <w:color w:val="808080"/>
          <w:sz w:val="40"/>
          <w:lang w:val="es-ES_tradnl"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2599690" cy="1162050"/>
            <wp:effectExtent l="2540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3019">
        <w:rPr>
          <w:rFonts w:ascii="Arial" w:hAnsi="Arial"/>
          <w:b/>
          <w:caps/>
          <w:noProof/>
          <w:color w:val="808080"/>
          <w:sz w:val="40"/>
          <w:lang w:val="es-CL" w:eastAsia="es-CL"/>
        </w:rPr>
      </w:r>
      <w:r w:rsidRPr="00DD3019">
        <w:rPr>
          <w:rFonts w:ascii="Arial" w:hAnsi="Arial"/>
          <w:b/>
          <w:caps/>
          <w:noProof/>
          <w:color w:val="808080"/>
          <w:sz w:val="40"/>
          <w:lang w:val="es-CL" w:eastAsia="es-CL"/>
        </w:rPr>
        <w:pict>
          <v:rect id="_x0000_s1026" style="width:204.4pt;height: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x8sAIAALkFAAAOAAAAZHJzL2Uyb0RvYy54bWysVG1v0zAQ/o7Ef7D8PcsLTptES6fRNAhp&#10;wKTBD3ATp7FI7GC7TQfiv3N22q7dhISAfLB8Pvu5e+6e3PXNvu/QjinNpchxeBVgxEQlay42Of7y&#10;ufQSjLShoqadFCzHj0zjm8XrV9fjkLFItrKrmUIAInQ2DjlujRky39dVy3qqr+TABDgbqXpqwFQb&#10;v1Z0BPS+86MgmPmjVPWgZMW0htNicuKFw28aVplPTaOZQV2OITfjVuXWtV39xTXNNooOLa8OadC/&#10;yKKnXEDQE1RBDUVbxV9A9bxSUsvGXFWy92XT8Io5DsAmDJ6xeWjpwBwXKI4eTmXS/w+2+ri7V4jX&#10;0DuMBO2hRbdbI11kFNryjIPO4NbDcK8sQT3cyeqrRkIuWyo27FYPUOTp+fFIKTm2jNaQp4PwLzCs&#10;oQENrccPsoaAFAK64u0b1dsYUBa0dz16PPWI7Q2q4DCK0zhJoJUV+MJwFkdRbNP0aXZ8Piht3jHZ&#10;I7vJsYL8HDzd3WkzXT1esdGELHnXOSF04uIAMKcTCA5Prc+m4fr6Iw3SVbJKiEei2cojQVF4t+WS&#10;eLMynMfFm2K5LMKfNm5IspbXNRM2zFFjIfmzHh7UPqnjpDItO15bOJuSVpv1slNoR0HjpfsOBTm7&#10;5l+m4eoFXJ5RCiMSvI1Sr5wlc4+UJPbSeZB4QZi+TWcBSUlRXlK644L9OyU05jiNoY+Ozm+5Be57&#10;yY1mPTcwRTre5zg5XaKZ1eBK1K61hvJu2p+Vwqb/VApo97HRTrFWpJP+17J+BMEqCXIC6cG8g00r&#10;1XeMRpgdOdbftlQxjLr3AkSfhoTYYeMMEs8jMNS5Z33uoaICqBwbjKbt0kwDajsovmkhUugKI6T9&#10;MxvuJGx/oikryN8aMB8ck8MsswPo3Ha3nibu4hcAAAD//wMAUEsDBBQABgAIAAAAIQCXGk913QAA&#10;AAUBAAAPAAAAZHJzL2Rvd25yZXYueG1sTI/NasMwEITvhbyD2EAvJZH7i3EthxIoDaUQ6qQ5K9bG&#10;NrFWjqXY7tt300t7WRhmmP0mXYy2ET12vnak4HYegUAqnKmpVLDdvM5iED5oMrpxhAq+0cMim1yl&#10;OjFuoE/s81AKLiGfaAVVCG0ipS8qtNrPXYvE3sF1VgeWXSlNpwcut428i6InaXVN/KHSLS4rLI75&#10;2SoYinW/23y8yfXNbuXotDot8693pa6n48sziIBj+AvDBZ/RIWOmvTuT8aJRwEPC72XvIYp5xp5D&#10;8f0jyCyV/+mzHwAAAP//AwBQSwECLQAUAAYACAAAACEAtoM4kv4AAADhAQAAEwAAAAAAAAAAAAAA&#10;AAAAAAAAW0NvbnRlbnRfVHlwZXNdLnhtbFBLAQItABQABgAIAAAAIQA4/SH/1gAAAJQBAAALAAAA&#10;AAAAAAAAAAAAAC8BAABfcmVscy8ucmVsc1BLAQItABQABgAIAAAAIQCiisx8sAIAALkFAAAOAAAA&#10;AAAAAAAAAAAAAC4CAABkcnMvZTJvRG9jLnhtbFBLAQItABQABgAIAAAAIQCXGk913QAAAAUBAAAP&#10;AAAAAAAAAAAAAAAAAAoFAABkcnMvZG93bnJldi54bWxQSwUGAAAAAAQABADzAAAAFAYAAAAA&#10;" filled="f" stroked="f">
            <o:lock v:ext="edit" aspectratio="t"/>
            <w10:wrap type="none"/>
            <w10:anchorlock/>
          </v:rect>
        </w:pict>
      </w:r>
      <w:r w:rsidRPr="00B047EC">
        <w:rPr>
          <w:rFonts w:ascii="Arial" w:hAnsi="Arial"/>
          <w:b/>
          <w:caps/>
          <w:color w:val="808080"/>
          <w:sz w:val="40"/>
          <w:lang w:val="es-ES_tradnl"/>
        </w:rPr>
        <w:fldChar w:fldCharType="end"/>
      </w:r>
    </w:p>
    <w:p w:rsidR="00105AC4" w:rsidRPr="00B047EC" w:rsidRDefault="00105AC4" w:rsidP="00105AC4">
      <w:pPr>
        <w:jc w:val="center"/>
        <w:rPr>
          <w:rFonts w:ascii="Arial" w:hAnsi="Arial"/>
          <w:color w:val="808080"/>
          <w:sz w:val="28"/>
          <w:lang w:val="es-ES_tradnl"/>
        </w:rPr>
      </w:pPr>
      <w:r w:rsidRPr="00B047EC">
        <w:rPr>
          <w:rFonts w:ascii="Arial" w:hAnsi="Arial"/>
          <w:color w:val="808080"/>
          <w:sz w:val="28"/>
          <w:lang w:val="es-ES_tradnl"/>
        </w:rPr>
        <w:t xml:space="preserve">Elaborado para: </w:t>
      </w:r>
    </w:p>
    <w:p w:rsidR="00AD0BBD" w:rsidRDefault="00AD0BBD" w:rsidP="00105AC4">
      <w:pPr>
        <w:spacing w:after="0"/>
        <w:jc w:val="center"/>
        <w:rPr>
          <w:rFonts w:ascii="Arial" w:hAnsi="Arial"/>
          <w:color w:val="808080"/>
          <w:sz w:val="28"/>
          <w:lang w:val="es-ES_tradnl"/>
        </w:rPr>
      </w:pPr>
      <w:r>
        <w:rPr>
          <w:rFonts w:ascii="Arial" w:hAnsi="Arial"/>
          <w:color w:val="808080"/>
          <w:sz w:val="28"/>
          <w:lang w:val="es-ES_tradnl"/>
        </w:rPr>
        <w:t>Ministerio de Medio Ambiente</w:t>
      </w:r>
    </w:p>
    <w:p w:rsidR="00BD11CB" w:rsidRPr="00B047EC" w:rsidRDefault="00BD11CB" w:rsidP="00F6632C">
      <w:pPr>
        <w:spacing w:after="0"/>
        <w:rPr>
          <w:rFonts w:ascii="Arial" w:hAnsi="Arial"/>
          <w:color w:val="808080"/>
          <w:sz w:val="28"/>
          <w:lang w:val="es-ES_tradnl"/>
        </w:rPr>
      </w:pPr>
    </w:p>
    <w:p w:rsidR="00906445" w:rsidRDefault="00906445" w:rsidP="00E84F83">
      <w:pPr>
        <w:spacing w:after="0"/>
        <w:jc w:val="center"/>
        <w:rPr>
          <w:rFonts w:ascii="Arial" w:hAnsi="Arial"/>
          <w:color w:val="808080"/>
          <w:sz w:val="28"/>
          <w:lang w:val="es-ES_tradnl"/>
        </w:rPr>
      </w:pPr>
    </w:p>
    <w:p w:rsidR="00105AC4" w:rsidRPr="00B047EC" w:rsidRDefault="00105AC4" w:rsidP="00E84F83">
      <w:pPr>
        <w:spacing w:after="0"/>
        <w:jc w:val="center"/>
        <w:rPr>
          <w:rFonts w:ascii="Arial" w:hAnsi="Arial"/>
          <w:color w:val="808080"/>
          <w:sz w:val="28"/>
          <w:lang w:val="es-ES_tradnl"/>
        </w:rPr>
      </w:pPr>
    </w:p>
    <w:p w:rsidR="00510BF5" w:rsidRPr="00B047EC" w:rsidRDefault="005618B7" w:rsidP="00510BF5">
      <w:pPr>
        <w:jc w:val="center"/>
        <w:rPr>
          <w:rFonts w:ascii="Arial" w:hAnsi="Arial"/>
          <w:color w:val="808080"/>
          <w:sz w:val="28"/>
          <w:lang w:val="es-ES_tradnl"/>
        </w:rPr>
      </w:pPr>
      <w:r>
        <w:rPr>
          <w:rFonts w:ascii="Arial" w:hAnsi="Arial"/>
          <w:color w:val="808080"/>
          <w:sz w:val="28"/>
          <w:lang w:val="es-ES_tradnl"/>
        </w:rPr>
        <w:t>Diciembre</w:t>
      </w:r>
      <w:r w:rsidR="00FA1149">
        <w:rPr>
          <w:rFonts w:ascii="Arial" w:hAnsi="Arial"/>
          <w:color w:val="808080"/>
          <w:sz w:val="28"/>
          <w:lang w:val="es-ES_tradnl"/>
        </w:rPr>
        <w:t xml:space="preserve"> 2016</w:t>
      </w:r>
    </w:p>
    <w:p w:rsidR="00510BF5" w:rsidRPr="00B047EC" w:rsidRDefault="00510BF5" w:rsidP="00681C42">
      <w:pPr>
        <w:spacing w:after="0" w:line="240" w:lineRule="auto"/>
        <w:jc w:val="center"/>
        <w:rPr>
          <w:rFonts w:ascii="Arial" w:hAnsi="Arial"/>
          <w:color w:val="808080"/>
          <w:sz w:val="28"/>
          <w:lang w:val="es-ES_tradnl"/>
        </w:rPr>
      </w:pPr>
      <w:proofErr w:type="spellStart"/>
      <w:r w:rsidRPr="00B047EC">
        <w:rPr>
          <w:rFonts w:ascii="Arial" w:hAnsi="Arial"/>
          <w:color w:val="808080"/>
          <w:sz w:val="28"/>
          <w:lang w:val="es-ES_tradnl"/>
        </w:rPr>
        <w:t>www.factorialambiental.cl</w:t>
      </w:r>
      <w:proofErr w:type="spellEnd"/>
    </w:p>
    <w:p w:rsidR="00510BF5" w:rsidRPr="00464711" w:rsidRDefault="0000676B" w:rsidP="00681C42">
      <w:pPr>
        <w:spacing w:after="0" w:line="240" w:lineRule="auto"/>
        <w:jc w:val="center"/>
        <w:rPr>
          <w:rFonts w:ascii="Arial" w:hAnsi="Arial"/>
          <w:color w:val="808080"/>
          <w:sz w:val="28"/>
          <w:lang w:val="en-US"/>
        </w:rPr>
      </w:pPr>
      <w:r w:rsidRPr="00464711">
        <w:rPr>
          <w:rFonts w:ascii="Arial" w:hAnsi="Arial"/>
          <w:color w:val="808080"/>
          <w:sz w:val="28"/>
          <w:lang w:val="en-US"/>
        </w:rPr>
        <w:t xml:space="preserve">Antonio </w:t>
      </w:r>
      <w:proofErr w:type="spellStart"/>
      <w:r w:rsidRPr="00464711">
        <w:rPr>
          <w:rFonts w:ascii="Arial" w:hAnsi="Arial"/>
          <w:color w:val="808080"/>
          <w:sz w:val="28"/>
          <w:lang w:val="en-US"/>
        </w:rPr>
        <w:t>Bellet</w:t>
      </w:r>
      <w:proofErr w:type="spellEnd"/>
      <w:r w:rsidRPr="00464711">
        <w:rPr>
          <w:rFonts w:ascii="Arial" w:hAnsi="Arial"/>
          <w:color w:val="808080"/>
          <w:sz w:val="28"/>
          <w:lang w:val="en-US"/>
        </w:rPr>
        <w:t xml:space="preserve"> 190, </w:t>
      </w:r>
      <w:proofErr w:type="gramStart"/>
      <w:r w:rsidRPr="00464711">
        <w:rPr>
          <w:rFonts w:ascii="Arial" w:hAnsi="Arial"/>
          <w:color w:val="808080"/>
          <w:sz w:val="28"/>
          <w:lang w:val="en-US"/>
        </w:rPr>
        <w:t>Of</w:t>
      </w:r>
      <w:proofErr w:type="gramEnd"/>
      <w:r w:rsidRPr="00464711">
        <w:rPr>
          <w:rFonts w:ascii="Arial" w:hAnsi="Arial"/>
          <w:color w:val="808080"/>
          <w:sz w:val="28"/>
          <w:lang w:val="en-US"/>
        </w:rPr>
        <w:t xml:space="preserve">. </w:t>
      </w:r>
      <w:proofErr w:type="gramStart"/>
      <w:r w:rsidRPr="00464711">
        <w:rPr>
          <w:rFonts w:ascii="Arial" w:hAnsi="Arial"/>
          <w:color w:val="808080"/>
          <w:sz w:val="28"/>
          <w:lang w:val="en-US"/>
        </w:rPr>
        <w:t>206</w:t>
      </w:r>
      <w:r w:rsidR="00105AC4" w:rsidRPr="00464711">
        <w:rPr>
          <w:rFonts w:ascii="Arial" w:hAnsi="Arial"/>
          <w:color w:val="808080"/>
          <w:sz w:val="28"/>
          <w:lang w:val="en-US"/>
        </w:rPr>
        <w:t xml:space="preserve"> </w:t>
      </w:r>
      <w:r w:rsidR="00510BF5" w:rsidRPr="00464711">
        <w:rPr>
          <w:rFonts w:ascii="Arial" w:hAnsi="Arial"/>
          <w:color w:val="808080"/>
          <w:sz w:val="28"/>
          <w:lang w:val="en-US"/>
        </w:rPr>
        <w:t xml:space="preserve"> </w:t>
      </w:r>
      <w:proofErr w:type="spellStart"/>
      <w:r w:rsidR="00510BF5" w:rsidRPr="00464711">
        <w:rPr>
          <w:rFonts w:ascii="Arial" w:hAnsi="Arial"/>
          <w:color w:val="808080"/>
          <w:sz w:val="28"/>
          <w:lang w:val="en-US"/>
        </w:rPr>
        <w:t>Providencia</w:t>
      </w:r>
      <w:proofErr w:type="spellEnd"/>
      <w:proofErr w:type="gramEnd"/>
      <w:r w:rsidR="00510BF5" w:rsidRPr="00464711">
        <w:rPr>
          <w:rFonts w:ascii="Arial" w:hAnsi="Arial"/>
          <w:color w:val="808080"/>
          <w:sz w:val="28"/>
          <w:lang w:val="en-US"/>
        </w:rPr>
        <w:t>-Santiago-Chile</w:t>
      </w:r>
    </w:p>
    <w:p w:rsidR="00510BF5" w:rsidRPr="00B047EC" w:rsidRDefault="00FD54CB" w:rsidP="00681C42">
      <w:pPr>
        <w:spacing w:after="0" w:line="240" w:lineRule="auto"/>
        <w:jc w:val="center"/>
        <w:rPr>
          <w:rFonts w:ascii="Arial" w:hAnsi="Arial"/>
          <w:color w:val="808080"/>
          <w:sz w:val="28"/>
          <w:lang w:val="es-ES_tradnl"/>
        </w:rPr>
      </w:pPr>
      <w:proofErr w:type="spellStart"/>
      <w:r>
        <w:rPr>
          <w:rFonts w:ascii="Arial" w:hAnsi="Arial"/>
          <w:color w:val="808080"/>
          <w:sz w:val="28"/>
          <w:lang w:val="es-ES_tradnl"/>
        </w:rPr>
        <w:t>amunoz</w:t>
      </w:r>
      <w:r w:rsidR="00510BF5" w:rsidRPr="00B047EC">
        <w:rPr>
          <w:rFonts w:ascii="Arial" w:hAnsi="Arial"/>
          <w:color w:val="808080"/>
          <w:sz w:val="28"/>
          <w:lang w:val="es-ES_tradnl"/>
        </w:rPr>
        <w:t>@factorialambiental.cl</w:t>
      </w:r>
      <w:proofErr w:type="spellEnd"/>
    </w:p>
    <w:p w:rsidR="00510BF5" w:rsidRPr="00B047EC" w:rsidRDefault="00510BF5" w:rsidP="00510BF5">
      <w:pPr>
        <w:jc w:val="center"/>
        <w:rPr>
          <w:rFonts w:ascii="Arial" w:hAnsi="Arial"/>
          <w:color w:val="808080"/>
          <w:sz w:val="28"/>
          <w:lang w:val="es-ES_tradnl"/>
        </w:rPr>
      </w:pPr>
    </w:p>
    <w:p w:rsidR="00510BF5" w:rsidRPr="00B047EC" w:rsidRDefault="00510BF5" w:rsidP="00510BF5">
      <w:pPr>
        <w:rPr>
          <w:rFonts w:ascii="Arial" w:hAnsi="Arial"/>
          <w:color w:val="808080"/>
          <w:sz w:val="28"/>
          <w:lang w:val="es-ES_tradnl"/>
        </w:rPr>
      </w:pPr>
    </w:p>
    <w:p w:rsidR="00510BF5" w:rsidRPr="00B047EC" w:rsidRDefault="00510BF5" w:rsidP="00510BF5">
      <w:pPr>
        <w:jc w:val="center"/>
        <w:rPr>
          <w:rFonts w:ascii="Arial" w:hAnsi="Arial"/>
          <w:sz w:val="28"/>
          <w:lang w:val="es-ES_tradnl"/>
        </w:rPr>
      </w:pPr>
    </w:p>
    <w:p w:rsidR="00AD0BBD" w:rsidRDefault="00AD0BBD">
      <w:pPr>
        <w:spacing w:after="0" w:line="24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br w:type="page"/>
      </w:r>
    </w:p>
    <w:p w:rsidR="00510BF5" w:rsidRPr="00B047EC" w:rsidRDefault="00510BF5" w:rsidP="00510BF5">
      <w:pPr>
        <w:jc w:val="center"/>
        <w:rPr>
          <w:rFonts w:ascii="Arial" w:hAnsi="Arial" w:cs="Arial"/>
          <w:b/>
          <w:lang w:val="es-ES_tradnl"/>
        </w:rPr>
      </w:pPr>
      <w:r w:rsidRPr="00B047EC">
        <w:rPr>
          <w:rFonts w:ascii="Arial" w:hAnsi="Arial" w:cs="Arial"/>
          <w:b/>
          <w:lang w:val="es-ES_tradnl"/>
        </w:rPr>
        <w:t>ÍNDICE DE CONTENIDOS</w:t>
      </w:r>
    </w:p>
    <w:p w:rsidR="0016026D" w:rsidRDefault="00DD3019">
      <w:pPr>
        <w:pStyle w:val="TDC1"/>
        <w:tabs>
          <w:tab w:val="clear" w:pos="400"/>
          <w:tab w:val="left" w:pos="423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DD3019">
        <w:rPr>
          <w:rFonts w:ascii="Arial" w:hAnsi="Arial"/>
          <w:bCs w:val="0"/>
          <w:caps w:val="0"/>
          <w:szCs w:val="22"/>
          <w:lang w:val="es-ES_tradnl"/>
        </w:rPr>
        <w:fldChar w:fldCharType="begin"/>
      </w:r>
      <w:r w:rsidR="00510BF5" w:rsidRPr="00B047EC">
        <w:rPr>
          <w:rFonts w:ascii="Arial" w:hAnsi="Arial"/>
          <w:bCs w:val="0"/>
          <w:caps w:val="0"/>
          <w:szCs w:val="22"/>
          <w:lang w:val="es-ES_tradnl"/>
        </w:rPr>
        <w:instrText xml:space="preserve"> </w:instrText>
      </w:r>
      <w:r w:rsidR="00BF289E" w:rsidRPr="00B047EC">
        <w:rPr>
          <w:rFonts w:ascii="Arial" w:hAnsi="Arial"/>
          <w:bCs w:val="0"/>
          <w:caps w:val="0"/>
          <w:szCs w:val="22"/>
          <w:lang w:val="es-ES_tradnl"/>
        </w:rPr>
        <w:instrText>TOC</w:instrText>
      </w:r>
      <w:r w:rsidR="00510BF5" w:rsidRPr="00B047EC">
        <w:rPr>
          <w:rFonts w:ascii="Arial" w:hAnsi="Arial"/>
          <w:bCs w:val="0"/>
          <w:caps w:val="0"/>
          <w:szCs w:val="22"/>
          <w:lang w:val="es-ES_tradnl"/>
        </w:rPr>
        <w:instrText xml:space="preserve"> \o "1-2" \h \z \u </w:instrText>
      </w:r>
      <w:r w:rsidRPr="00DD3019">
        <w:rPr>
          <w:rFonts w:ascii="Arial" w:hAnsi="Arial"/>
          <w:bCs w:val="0"/>
          <w:caps w:val="0"/>
          <w:szCs w:val="22"/>
          <w:lang w:val="es-ES_tradnl"/>
        </w:rPr>
        <w:fldChar w:fldCharType="separate"/>
      </w:r>
      <w:r w:rsidR="0016026D" w:rsidRPr="001D2C52">
        <w:rPr>
          <w:lang w:val="es-ES_tradnl"/>
        </w:rPr>
        <w:t>1.</w:t>
      </w:r>
      <w:r w:rsidR="0016026D"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="0016026D" w:rsidRPr="001D2C52">
        <w:rPr>
          <w:lang w:val="es-ES_tradnl"/>
        </w:rPr>
        <w:t>INTRODUCCIÓN</w:t>
      </w:r>
      <w:r w:rsidR="0016026D">
        <w:tab/>
      </w:r>
      <w:r>
        <w:fldChar w:fldCharType="begin"/>
      </w:r>
      <w:r w:rsidR="0016026D">
        <w:instrText xml:space="preserve"> PAGEREF _Toc343254305 \h </w:instrText>
      </w:r>
      <w:r>
        <w:fldChar w:fldCharType="separate"/>
      </w:r>
      <w:r w:rsidR="0016026D">
        <w:t>3</w:t>
      </w:r>
      <w:r>
        <w:fldChar w:fldCharType="end"/>
      </w:r>
    </w:p>
    <w:p w:rsidR="0016026D" w:rsidRDefault="0016026D">
      <w:pPr>
        <w:pStyle w:val="TDC1"/>
        <w:tabs>
          <w:tab w:val="clear" w:pos="400"/>
          <w:tab w:val="left" w:pos="423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2.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DOCUMENTOS REVISADOS</w:t>
      </w:r>
      <w:r>
        <w:tab/>
      </w:r>
      <w:r w:rsidR="00DD3019">
        <w:fldChar w:fldCharType="begin"/>
      </w:r>
      <w:r>
        <w:instrText xml:space="preserve"> PAGEREF _Toc343254306 \h </w:instrText>
      </w:r>
      <w:r w:rsidR="00DD3019">
        <w:fldChar w:fldCharType="separate"/>
      </w:r>
      <w:r>
        <w:t>4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2.1.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PDA por MP10 y MP2.5 para la comuna de Valdivia</w:t>
      </w:r>
      <w:r>
        <w:tab/>
      </w:r>
      <w:r w:rsidR="00DD3019">
        <w:fldChar w:fldCharType="begin"/>
      </w:r>
      <w:r>
        <w:instrText xml:space="preserve"> PAGEREF _Toc343254307 \h </w:instrText>
      </w:r>
      <w:r w:rsidR="00DD3019">
        <w:fldChar w:fldCharType="separate"/>
      </w:r>
      <w:r>
        <w:t>4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2.2.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PDA por MP2.5 y Actualización del PPDA por PM10 de la RM</w:t>
      </w:r>
      <w:r>
        <w:tab/>
      </w:r>
      <w:r w:rsidR="00DD3019">
        <w:fldChar w:fldCharType="begin"/>
      </w:r>
      <w:r>
        <w:instrText xml:space="preserve"> PAGEREF _Toc343254308 \h </w:instrText>
      </w:r>
      <w:r w:rsidR="00DD3019">
        <w:fldChar w:fldCharType="separate"/>
      </w:r>
      <w:r>
        <w:t>5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2.3.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Plan de Prevención de Contaminación Atmosférica Huasco</w:t>
      </w:r>
      <w:r>
        <w:tab/>
      </w:r>
      <w:r w:rsidR="00DD3019">
        <w:fldChar w:fldCharType="begin"/>
      </w:r>
      <w:r>
        <w:instrText xml:space="preserve"> PAGEREF _Toc343254309 \h </w:instrText>
      </w:r>
      <w:r w:rsidR="00DD3019">
        <w:fldChar w:fldCharType="separate"/>
      </w:r>
      <w:r>
        <w:t>5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2.4.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PPDA para las comunas de Concón, Quintero y Puchuncaví</w:t>
      </w:r>
      <w:r>
        <w:tab/>
      </w:r>
      <w:r w:rsidR="00DD3019">
        <w:fldChar w:fldCharType="begin"/>
      </w:r>
      <w:r>
        <w:instrText xml:space="preserve"> PAGEREF _Toc343254310 \h </w:instrText>
      </w:r>
      <w:r w:rsidR="00DD3019">
        <w:fldChar w:fldCharType="separate"/>
      </w:r>
      <w:r>
        <w:t>6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2.5.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Plan de descontaminación por MP2,5 para las comunas de Lota, Coronel, San Pedro de la Paz, Hualqui, Concepción, Hualpén,</w:t>
      </w:r>
      <w:r>
        <w:tab/>
      </w:r>
      <w:r w:rsidR="00DD3019">
        <w:fldChar w:fldCharType="begin"/>
      </w:r>
      <w:r>
        <w:instrText xml:space="preserve"> PAGEREF _Toc343254311 \h </w:instrText>
      </w:r>
      <w:r w:rsidR="00DD3019">
        <w:fldChar w:fldCharType="separate"/>
      </w:r>
      <w:r>
        <w:t>6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2.5.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Talcahuano, Penco, Tomé y Chiguayante (Concepción Metropolitano), región del Biobío.</w:t>
      </w:r>
      <w:r>
        <w:tab/>
      </w:r>
      <w:r w:rsidR="00DD3019">
        <w:fldChar w:fldCharType="begin"/>
      </w:r>
      <w:r>
        <w:instrText xml:space="preserve"> PAGEREF _Toc343254312 \h </w:instrText>
      </w:r>
      <w:r w:rsidR="00DD3019">
        <w:fldChar w:fldCharType="separate"/>
      </w:r>
      <w:r>
        <w:t>7</w:t>
      </w:r>
      <w:r w:rsidR="00DD3019">
        <w:fldChar w:fldCharType="end"/>
      </w:r>
    </w:p>
    <w:p w:rsidR="0016026D" w:rsidRDefault="0016026D">
      <w:pPr>
        <w:pStyle w:val="TDC1"/>
        <w:tabs>
          <w:tab w:val="clear" w:pos="400"/>
          <w:tab w:val="left" w:pos="423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3.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PARTICIPACIÓN EN REUNIONES</w:t>
      </w:r>
      <w:r>
        <w:tab/>
      </w:r>
      <w:r w:rsidR="00DD3019">
        <w:fldChar w:fldCharType="begin"/>
      </w:r>
      <w:r>
        <w:instrText xml:space="preserve"> PAGEREF _Toc343254313 \h </w:instrText>
      </w:r>
      <w:r w:rsidR="00DD3019">
        <w:fldChar w:fldCharType="separate"/>
      </w:r>
      <w:r>
        <w:t>7</w:t>
      </w:r>
      <w:r w:rsidR="00DD3019">
        <w:fldChar w:fldCharType="end"/>
      </w:r>
    </w:p>
    <w:p w:rsidR="0016026D" w:rsidRDefault="0016026D">
      <w:pPr>
        <w:pStyle w:val="TDC1"/>
        <w:tabs>
          <w:tab w:val="clear" w:pos="400"/>
          <w:tab w:val="left" w:pos="423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4.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ANÁLISIS DE LA DOCUMENTACIÓN REALIZADA</w:t>
      </w:r>
      <w:r>
        <w:tab/>
      </w:r>
      <w:r w:rsidR="00DD3019">
        <w:fldChar w:fldCharType="begin"/>
      </w:r>
      <w:r>
        <w:instrText xml:space="preserve"> PAGEREF _Toc343254314 \h </w:instrText>
      </w:r>
      <w:r w:rsidR="00DD3019">
        <w:fldChar w:fldCharType="separate"/>
      </w:r>
      <w:r>
        <w:t>7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4.1.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PDA por MP2.5 y Actualización del PPDA por PM10 de la RM</w:t>
      </w:r>
      <w:r>
        <w:tab/>
      </w:r>
      <w:r w:rsidR="00DD3019">
        <w:fldChar w:fldCharType="begin"/>
      </w:r>
      <w:r>
        <w:instrText xml:space="preserve"> PAGEREF _Toc343254315 \h </w:instrText>
      </w:r>
      <w:r w:rsidR="00DD3019">
        <w:fldChar w:fldCharType="separate"/>
      </w:r>
      <w:r>
        <w:t>8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4.2.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Plan de Prevención de Contaminación Atmosférica Huasco</w:t>
      </w:r>
      <w:r>
        <w:tab/>
      </w:r>
      <w:r w:rsidR="00DD3019">
        <w:fldChar w:fldCharType="begin"/>
      </w:r>
      <w:r>
        <w:instrText xml:space="preserve"> PAGEREF _Toc343254316 \h </w:instrText>
      </w:r>
      <w:r w:rsidR="00DD3019">
        <w:fldChar w:fldCharType="separate"/>
      </w:r>
      <w:r>
        <w:t>8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4.3.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Plan de Prevención y Descontaminación para las comunas de Concón, Quintero y Puchuncaví</w:t>
      </w:r>
      <w:r>
        <w:tab/>
      </w:r>
      <w:r w:rsidR="00DD3019">
        <w:fldChar w:fldCharType="begin"/>
      </w:r>
      <w:r>
        <w:instrText xml:space="preserve"> PAGEREF _Toc343254317 \h </w:instrText>
      </w:r>
      <w:r w:rsidR="00DD3019">
        <w:fldChar w:fldCharType="separate"/>
      </w:r>
      <w:r>
        <w:t>8</w:t>
      </w:r>
      <w:r w:rsidR="00DD3019">
        <w:fldChar w:fldCharType="end"/>
      </w:r>
    </w:p>
    <w:p w:rsidR="0016026D" w:rsidRDefault="0016026D">
      <w:pPr>
        <w:pStyle w:val="TDC1"/>
        <w:tabs>
          <w:tab w:val="left" w:pos="607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4.4.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Plan de descontaminación por MP2,5 para las comunas de Lota, Coronel, San Pedro de la Paz, Hualqui, Concepción, Hualpén, Talcahuano, Penco, Tomé y Chiguayante (Concepción Metropolitano), región del Biobío.</w:t>
      </w:r>
      <w:r>
        <w:tab/>
      </w:r>
      <w:r w:rsidR="00DD3019">
        <w:fldChar w:fldCharType="begin"/>
      </w:r>
      <w:r>
        <w:instrText xml:space="preserve"> PAGEREF _Toc343254318 \h </w:instrText>
      </w:r>
      <w:r w:rsidR="00DD3019">
        <w:fldChar w:fldCharType="separate"/>
      </w:r>
      <w:r>
        <w:t>8</w:t>
      </w:r>
      <w:r w:rsidR="00DD3019">
        <w:fldChar w:fldCharType="end"/>
      </w:r>
    </w:p>
    <w:p w:rsidR="0016026D" w:rsidRDefault="0016026D">
      <w:pPr>
        <w:pStyle w:val="TDC1"/>
        <w:tabs>
          <w:tab w:val="clear" w:pos="400"/>
          <w:tab w:val="left" w:pos="423"/>
        </w:tabs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5.</w:t>
      </w:r>
      <w:r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  <w:tab/>
      </w:r>
      <w:r w:rsidRPr="001D2C52">
        <w:rPr>
          <w:lang w:val="es-ES_tradnl"/>
        </w:rPr>
        <w:t>RESULTADOS OBTENIDOS</w:t>
      </w:r>
      <w:r>
        <w:tab/>
      </w:r>
      <w:r w:rsidR="00DD3019">
        <w:fldChar w:fldCharType="begin"/>
      </w:r>
      <w:r>
        <w:instrText xml:space="preserve"> PAGEREF _Toc343254319 \h </w:instrText>
      </w:r>
      <w:r w:rsidR="00DD3019">
        <w:fldChar w:fldCharType="separate"/>
      </w:r>
      <w:r>
        <w:t>9</w:t>
      </w:r>
      <w:r w:rsidR="00DD3019">
        <w:fldChar w:fldCharType="end"/>
      </w:r>
    </w:p>
    <w:p w:rsidR="0016026D" w:rsidRDefault="0016026D">
      <w:pPr>
        <w:pStyle w:val="TDC1"/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ANEXO A.1 - OBSERVACIONES A DOCUMENTO DE RESPUESTAS A OBSERVACIONES PAC (PPA HUASCO)</w:t>
      </w:r>
      <w:r>
        <w:tab/>
      </w:r>
      <w:r w:rsidR="00DD3019">
        <w:fldChar w:fldCharType="begin"/>
      </w:r>
      <w:r>
        <w:instrText xml:space="preserve"> PAGEREF _Toc343254320 \h </w:instrText>
      </w:r>
      <w:r w:rsidR="00DD3019">
        <w:fldChar w:fldCharType="separate"/>
      </w:r>
      <w:r>
        <w:t>11</w:t>
      </w:r>
      <w:r w:rsidR="00DD3019">
        <w:fldChar w:fldCharType="end"/>
      </w:r>
    </w:p>
    <w:p w:rsidR="0016026D" w:rsidRDefault="0016026D">
      <w:pPr>
        <w:pStyle w:val="TDC1"/>
        <w:rPr>
          <w:rFonts w:asciiTheme="minorHAnsi" w:eastAsiaTheme="minorEastAsia" w:hAnsiTheme="minorHAnsi" w:cstheme="minorBidi"/>
          <w:bCs w:val="0"/>
          <w:caps w:val="0"/>
          <w:sz w:val="24"/>
          <w:lang w:val="es-ES_tradnl" w:eastAsia="es-ES_tradnl"/>
        </w:rPr>
      </w:pPr>
      <w:r w:rsidRPr="001D2C52">
        <w:rPr>
          <w:lang w:val="es-ES_tradnl"/>
        </w:rPr>
        <w:t>ANEXO A.2 – OBSERVACIONES A PROYECTO DEFINITIVO (PPA HUASCO)</w:t>
      </w:r>
      <w:r>
        <w:tab/>
      </w:r>
      <w:r w:rsidR="00DD3019">
        <w:fldChar w:fldCharType="begin"/>
      </w:r>
      <w:r>
        <w:instrText xml:space="preserve"> PAGEREF _Toc343254321 \h </w:instrText>
      </w:r>
      <w:r w:rsidR="00DD3019">
        <w:fldChar w:fldCharType="separate"/>
      </w:r>
      <w:r>
        <w:t>12</w:t>
      </w:r>
      <w:r w:rsidR="00DD3019">
        <w:fldChar w:fldCharType="end"/>
      </w:r>
    </w:p>
    <w:p w:rsidR="006C3A87" w:rsidRPr="00B047EC" w:rsidRDefault="00DD3019" w:rsidP="0016026D">
      <w:pPr>
        <w:pStyle w:val="TDC1"/>
        <w:rPr>
          <w:lang w:val="es-ES_tradnl"/>
        </w:rPr>
      </w:pPr>
      <w:r w:rsidRPr="00B047EC">
        <w:rPr>
          <w:lang w:val="es-ES_tradnl"/>
        </w:rPr>
        <w:fldChar w:fldCharType="end"/>
      </w:r>
    </w:p>
    <w:p w:rsidR="00FF384A" w:rsidRPr="00B047EC" w:rsidRDefault="00FF384A">
      <w:pPr>
        <w:spacing w:after="0" w:line="240" w:lineRule="auto"/>
        <w:rPr>
          <w:rFonts w:ascii="Arial" w:hAnsi="Arial"/>
          <w:lang w:val="es-ES_tradnl"/>
        </w:rPr>
      </w:pPr>
      <w:r w:rsidRPr="00B047EC">
        <w:rPr>
          <w:rFonts w:ascii="Arial" w:hAnsi="Arial"/>
          <w:lang w:val="es-ES_tradnl"/>
        </w:rPr>
        <w:br w:type="page"/>
      </w:r>
    </w:p>
    <w:p w:rsidR="005B452D" w:rsidRPr="00B047EC" w:rsidRDefault="005B452D">
      <w:pPr>
        <w:spacing w:after="0" w:line="240" w:lineRule="auto"/>
        <w:rPr>
          <w:rFonts w:ascii="Arial" w:hAnsi="Arial"/>
          <w:lang w:val="es-ES_tradnl"/>
        </w:rPr>
      </w:pPr>
    </w:p>
    <w:p w:rsidR="00BA7F9C" w:rsidRDefault="005E3FFC" w:rsidP="00510BF5">
      <w:pPr>
        <w:pStyle w:val="Ttulo1"/>
        <w:numPr>
          <w:ilvl w:val="0"/>
          <w:numId w:val="2"/>
        </w:numPr>
        <w:ind w:left="340"/>
        <w:rPr>
          <w:lang w:val="es-ES_tradnl"/>
        </w:rPr>
      </w:pPr>
      <w:bookmarkStart w:id="0" w:name="_Toc343254305"/>
      <w:r>
        <w:rPr>
          <w:lang w:val="es-ES_tradnl"/>
        </w:rPr>
        <w:t>INTRODUCCIÓN</w:t>
      </w:r>
      <w:bookmarkEnd w:id="0"/>
    </w:p>
    <w:p w:rsidR="00BA7F9C" w:rsidRPr="00BA7F9C" w:rsidRDefault="00BA7F9C" w:rsidP="00BA7F9C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BA7F9C">
        <w:rPr>
          <w:rFonts w:ascii="Arial" w:hAnsi="Arial"/>
          <w:lang w:val="es-ES_tradnl"/>
        </w:rPr>
        <w:t>La presente consultoría tiene como objetivo</w:t>
      </w:r>
      <w:r w:rsidR="001D58B5">
        <w:rPr>
          <w:rFonts w:ascii="Arial" w:hAnsi="Arial"/>
          <w:lang w:val="es-ES_tradnl"/>
        </w:rPr>
        <w:t xml:space="preserve"> brindar </w:t>
      </w:r>
      <w:r w:rsidR="001D58B5" w:rsidRPr="00BA7F9C">
        <w:rPr>
          <w:rFonts w:ascii="Arial" w:hAnsi="Arial"/>
          <w:lang w:val="es-ES_tradnl"/>
        </w:rPr>
        <w:t>al Gabinete d</w:t>
      </w:r>
      <w:r w:rsidR="001D58B5">
        <w:rPr>
          <w:rFonts w:ascii="Arial" w:hAnsi="Arial"/>
          <w:lang w:val="es-ES_tradnl"/>
        </w:rPr>
        <w:t>el Ministerio de Medio Ambiente</w:t>
      </w:r>
      <w:r w:rsidRPr="00BA7F9C">
        <w:rPr>
          <w:rFonts w:ascii="Arial" w:hAnsi="Arial"/>
          <w:lang w:val="es-ES_tradnl"/>
        </w:rPr>
        <w:t xml:space="preserve"> los servicios profesionales de Factorial para la revisión y seguimiento de los procesos de elaboración de planes de prevención y descontaminación a desarrollarse en el año 2016.</w:t>
      </w:r>
    </w:p>
    <w:p w:rsidR="00BA7F9C" w:rsidRPr="00BA7F9C" w:rsidRDefault="00BA7F9C" w:rsidP="00BA7F9C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El alcance de esta </w:t>
      </w:r>
      <w:r w:rsidRPr="00BA7F9C">
        <w:rPr>
          <w:rFonts w:ascii="Arial" w:hAnsi="Arial"/>
          <w:lang w:val="es-ES_tradnl"/>
        </w:rPr>
        <w:t xml:space="preserve">consultoría </w:t>
      </w:r>
      <w:r>
        <w:rPr>
          <w:rFonts w:ascii="Arial" w:hAnsi="Arial"/>
          <w:lang w:val="es-ES_tradnl"/>
        </w:rPr>
        <w:t>contempla l</w:t>
      </w:r>
      <w:r w:rsidRPr="00BA7F9C">
        <w:rPr>
          <w:rFonts w:ascii="Arial" w:hAnsi="Arial"/>
          <w:lang w:val="es-ES_tradnl"/>
        </w:rPr>
        <w:t xml:space="preserve">os siguientes procesos de </w:t>
      </w:r>
      <w:r>
        <w:rPr>
          <w:rFonts w:ascii="Arial" w:hAnsi="Arial"/>
          <w:lang w:val="es-ES_tradnl"/>
        </w:rPr>
        <w:t xml:space="preserve">elaboración de </w:t>
      </w:r>
      <w:r w:rsidRPr="00BA7F9C">
        <w:rPr>
          <w:rFonts w:ascii="Arial" w:hAnsi="Arial"/>
          <w:lang w:val="es-ES_tradnl"/>
        </w:rPr>
        <w:t xml:space="preserve">planes </w:t>
      </w:r>
      <w:r>
        <w:rPr>
          <w:rFonts w:ascii="Arial" w:hAnsi="Arial"/>
          <w:lang w:val="es-ES_tradnl"/>
        </w:rPr>
        <w:t>de descontaminación y/o prevención</w:t>
      </w:r>
      <w:r w:rsidRPr="00BA7F9C">
        <w:rPr>
          <w:rFonts w:ascii="Arial" w:hAnsi="Arial"/>
          <w:lang w:val="es-ES_tradnl"/>
        </w:rPr>
        <w:t>:</w:t>
      </w:r>
    </w:p>
    <w:p w:rsidR="00BA7F9C" w:rsidRPr="00BA7F9C" w:rsidRDefault="00BA7F9C" w:rsidP="00BA7F9C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Atmosférica por MP10 y MP2.5 para la comuna de Valdivia, Región de Los Ríos</w:t>
      </w:r>
    </w:p>
    <w:p w:rsidR="00BA7F9C" w:rsidRPr="00BA7F9C" w:rsidRDefault="00BA7F9C" w:rsidP="00BA7F9C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Prevención Atmosférica por MP10 para la localidad de Huasco y su zona circundante, Región de Atacama</w:t>
      </w:r>
    </w:p>
    <w:p w:rsidR="00BA7F9C" w:rsidRPr="00BA7F9C" w:rsidRDefault="00BA7F9C" w:rsidP="00BA7F9C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 xml:space="preserve">Plan de Descontaminación Atmosférica por MP2.5 y MP10 para la comuna de Los Ángeles, Región del </w:t>
      </w:r>
      <w:proofErr w:type="spellStart"/>
      <w:r w:rsidRPr="00BA7F9C">
        <w:rPr>
          <w:sz w:val="22"/>
          <w:lang w:val="es-ES_tradnl"/>
        </w:rPr>
        <w:t>Biobío</w:t>
      </w:r>
      <w:proofErr w:type="spellEnd"/>
    </w:p>
    <w:p w:rsidR="00BA7F9C" w:rsidRPr="00BA7F9C" w:rsidRDefault="00BA7F9C" w:rsidP="00BA7F9C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Atmosférica por MP2.5 y actualización del Plan de prevención y descontaminación por PM 10 para la Región Metropolitana.</w:t>
      </w:r>
    </w:p>
    <w:p w:rsidR="00BA7F9C" w:rsidRPr="00BA7F9C" w:rsidRDefault="00BA7F9C" w:rsidP="00BA7F9C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y prevención de contaminación atmosférica para las comunas de Concón, Quintero y Puchuncaví, Región de Valparaíso</w:t>
      </w:r>
    </w:p>
    <w:p w:rsidR="00BA7F9C" w:rsidRPr="00BA7F9C" w:rsidRDefault="00BA7F9C" w:rsidP="00BA7F9C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 xml:space="preserve">Plan de descontaminación por MP2,5 para las comunas de Lota, Coronel, San Pedro de la Paz, Hualqui, Concepción, Hualpén, Talcahuano, Penco, Tomé y Chiguayante (Concepción Metropolitano), región del </w:t>
      </w:r>
      <w:proofErr w:type="spellStart"/>
      <w:r w:rsidRPr="00BA7F9C">
        <w:rPr>
          <w:sz w:val="22"/>
          <w:lang w:val="es-ES_tradnl"/>
        </w:rPr>
        <w:t>Biobío</w:t>
      </w:r>
      <w:proofErr w:type="spellEnd"/>
      <w:r w:rsidRPr="00BA7F9C">
        <w:rPr>
          <w:sz w:val="22"/>
          <w:lang w:val="es-ES_tradnl"/>
        </w:rPr>
        <w:t>.</w:t>
      </w:r>
    </w:p>
    <w:p w:rsidR="00BA7F9C" w:rsidRPr="00BA7F9C" w:rsidRDefault="00BA7F9C" w:rsidP="00BA7F9C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por MP2,5 y MP 10 para la comuna de Curicó, Región del Maule.</w:t>
      </w:r>
    </w:p>
    <w:p w:rsidR="00BA7F9C" w:rsidRPr="00BA7F9C" w:rsidRDefault="00BA7F9C" w:rsidP="00BA7F9C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por MP2,5 Coyhaique, (Depende inicio de Plan 2016).</w:t>
      </w:r>
    </w:p>
    <w:p w:rsidR="00BA7F9C" w:rsidRPr="00BA7F9C" w:rsidRDefault="00BA7F9C" w:rsidP="00BA7F9C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BA7F9C">
        <w:rPr>
          <w:rFonts w:ascii="Arial" w:hAnsi="Arial"/>
          <w:lang w:val="es-ES_tradnl"/>
        </w:rPr>
        <w:t xml:space="preserve">Las actividades específicas para cada uno de los planes </w:t>
      </w:r>
      <w:r w:rsidR="00B95116">
        <w:rPr>
          <w:rFonts w:ascii="Arial" w:hAnsi="Arial"/>
          <w:lang w:val="es-ES_tradnl"/>
        </w:rPr>
        <w:t xml:space="preserve">de descontaminación y/o prevención </w:t>
      </w:r>
      <w:r w:rsidRPr="00BA7F9C">
        <w:rPr>
          <w:rFonts w:ascii="Arial" w:hAnsi="Arial"/>
          <w:lang w:val="es-ES_tradnl"/>
        </w:rPr>
        <w:t xml:space="preserve">son las siguientes, de acuerdo a </w:t>
      </w:r>
      <w:r w:rsidR="00356450">
        <w:rPr>
          <w:rFonts w:ascii="Arial" w:hAnsi="Arial"/>
          <w:lang w:val="es-ES_tradnl"/>
        </w:rPr>
        <w:t xml:space="preserve">lo indicado en el </w:t>
      </w:r>
      <w:r w:rsidRPr="00BA7F9C">
        <w:rPr>
          <w:rFonts w:ascii="Arial" w:hAnsi="Arial"/>
          <w:lang w:val="es-ES_tradnl"/>
        </w:rPr>
        <w:t>Anexo 1</w:t>
      </w:r>
      <w:r w:rsidR="00356450">
        <w:rPr>
          <w:rFonts w:ascii="Arial" w:hAnsi="Arial"/>
          <w:lang w:val="es-ES_tradnl"/>
        </w:rPr>
        <w:t xml:space="preserve"> del los Términos de Referencia</w:t>
      </w:r>
      <w:r w:rsidR="00B95116">
        <w:rPr>
          <w:rFonts w:ascii="Arial" w:hAnsi="Arial"/>
          <w:lang w:val="es-ES_tradnl"/>
        </w:rPr>
        <w:t>:</w:t>
      </w:r>
    </w:p>
    <w:p w:rsidR="00BA7F9C" w:rsidRPr="00356450" w:rsidRDefault="00BA7F9C" w:rsidP="00356450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356450">
        <w:rPr>
          <w:sz w:val="22"/>
          <w:lang w:val="es-ES_tradnl"/>
        </w:rPr>
        <w:t>Revisiones de AGIES y Anteproyectos (Concepción Metropolitano y Curicó)</w:t>
      </w:r>
    </w:p>
    <w:p w:rsidR="00BA7F9C" w:rsidRPr="00356450" w:rsidRDefault="00BA7F9C" w:rsidP="00356450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356450">
        <w:rPr>
          <w:sz w:val="22"/>
          <w:lang w:val="es-ES_tradnl"/>
        </w:rPr>
        <w:t xml:space="preserve">Apoyo a proceso de revisión y respuestas a observaciones ciudadanas de las PAC (solo Plan Región Metropolitana, Concón Quintero </w:t>
      </w:r>
      <w:proofErr w:type="spellStart"/>
      <w:r w:rsidRPr="00356450">
        <w:rPr>
          <w:sz w:val="22"/>
          <w:lang w:val="es-ES_tradnl"/>
        </w:rPr>
        <w:t>Puchuncavi</w:t>
      </w:r>
      <w:proofErr w:type="spellEnd"/>
      <w:r w:rsidRPr="00356450">
        <w:rPr>
          <w:sz w:val="22"/>
          <w:lang w:val="es-ES_tradnl"/>
        </w:rPr>
        <w:t>, Concepción Metropolitano).</w:t>
      </w:r>
    </w:p>
    <w:p w:rsidR="00BA7F9C" w:rsidRPr="00356450" w:rsidRDefault="00BA7F9C" w:rsidP="00356450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356450">
        <w:rPr>
          <w:sz w:val="22"/>
          <w:lang w:val="es-ES_tradnl"/>
        </w:rPr>
        <w:t>Revisión propuesta de respuestas a observaciones ciudadanas.</w:t>
      </w:r>
    </w:p>
    <w:p w:rsidR="00BA7F9C" w:rsidRPr="00356450" w:rsidRDefault="00BA7F9C" w:rsidP="00356450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356450">
        <w:rPr>
          <w:sz w:val="22"/>
          <w:lang w:val="es-ES_tradnl"/>
        </w:rPr>
        <w:t xml:space="preserve">Revisión propuesta de proyecto definitivo (Revisión coherencia del Proyecto Definitivo respecto de AGIES, y propuesta de respuestas a observaciones Ciudadanas). </w:t>
      </w:r>
    </w:p>
    <w:p w:rsidR="00B95116" w:rsidRDefault="00BA7F9C" w:rsidP="00356450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356450">
        <w:rPr>
          <w:sz w:val="22"/>
          <w:lang w:val="es-ES_tradnl"/>
        </w:rPr>
        <w:t>Revisión decreto en su versión final para envío a CGR.</w:t>
      </w:r>
    </w:p>
    <w:p w:rsidR="001D58B5" w:rsidRDefault="00B95116" w:rsidP="00006F8B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virtud de lo anterior y del cronograma asociado a los Términos de Referencia</w:t>
      </w:r>
      <w:r w:rsidR="002C7B95">
        <w:rPr>
          <w:rFonts w:ascii="Arial" w:hAnsi="Arial"/>
          <w:lang w:val="es-ES_tradnl"/>
        </w:rPr>
        <w:t xml:space="preserve"> e </w:t>
      </w:r>
      <w:r w:rsidR="0044039B">
        <w:rPr>
          <w:rFonts w:ascii="Arial" w:hAnsi="Arial"/>
          <w:lang w:val="es-ES_tradnl"/>
        </w:rPr>
        <w:t>Informes</w:t>
      </w:r>
      <w:r>
        <w:rPr>
          <w:rFonts w:ascii="Arial" w:hAnsi="Arial"/>
          <w:lang w:val="es-ES_tradnl"/>
        </w:rPr>
        <w:t xml:space="preserve"> </w:t>
      </w:r>
      <w:r w:rsidR="0044039B">
        <w:rPr>
          <w:rFonts w:ascii="Arial" w:hAnsi="Arial"/>
          <w:lang w:val="es-ES_tradnl"/>
        </w:rPr>
        <w:t>relacionados</w:t>
      </w:r>
      <w:r w:rsidR="002C7B95">
        <w:rPr>
          <w:rFonts w:ascii="Arial" w:hAnsi="Arial"/>
          <w:lang w:val="es-ES_tradnl"/>
        </w:rPr>
        <w:t>, el presente documento</w:t>
      </w:r>
      <w:r w:rsidR="00B97A90">
        <w:rPr>
          <w:rFonts w:ascii="Arial" w:hAnsi="Arial"/>
          <w:lang w:val="es-ES_tradnl"/>
        </w:rPr>
        <w:t xml:space="preserve"> c</w:t>
      </w:r>
      <w:r w:rsidRPr="00B95116">
        <w:rPr>
          <w:rFonts w:ascii="Arial" w:hAnsi="Arial"/>
          <w:lang w:val="es-ES_tradnl"/>
        </w:rPr>
        <w:t xml:space="preserve">orresponde al </w:t>
      </w:r>
      <w:r w:rsidR="002C7B95">
        <w:rPr>
          <w:rFonts w:ascii="Arial" w:hAnsi="Arial"/>
          <w:lang w:val="es-ES_tradnl"/>
        </w:rPr>
        <w:t>Informe Final</w:t>
      </w:r>
      <w:r w:rsidR="001B47FD">
        <w:rPr>
          <w:rFonts w:ascii="Arial" w:hAnsi="Arial"/>
          <w:lang w:val="es-ES_tradnl"/>
        </w:rPr>
        <w:t xml:space="preserve">. </w:t>
      </w:r>
      <w:r w:rsidR="00C24620">
        <w:rPr>
          <w:rFonts w:ascii="Arial" w:hAnsi="Arial"/>
          <w:lang w:val="es-ES_tradnl"/>
        </w:rPr>
        <w:t>El contenido de este informe</w:t>
      </w:r>
      <w:r w:rsidR="001B47FD">
        <w:rPr>
          <w:rFonts w:ascii="Arial" w:hAnsi="Arial"/>
          <w:lang w:val="es-ES_tradnl"/>
        </w:rPr>
        <w:t xml:space="preserve"> </w:t>
      </w:r>
      <w:r w:rsidR="002C7B95">
        <w:rPr>
          <w:rFonts w:ascii="Arial" w:hAnsi="Arial"/>
          <w:lang w:val="es-ES_tradnl"/>
        </w:rPr>
        <w:t>incluye un resumen de las actividades y</w:t>
      </w:r>
      <w:r w:rsidRPr="00B95116">
        <w:rPr>
          <w:rFonts w:ascii="Arial" w:hAnsi="Arial"/>
          <w:lang w:val="es-ES_tradnl"/>
        </w:rPr>
        <w:t xml:space="preserve"> resultados </w:t>
      </w:r>
      <w:r w:rsidR="00877FD6">
        <w:rPr>
          <w:rFonts w:ascii="Arial" w:hAnsi="Arial"/>
          <w:lang w:val="es-ES_tradnl"/>
        </w:rPr>
        <w:t xml:space="preserve">obtenidos hasta el mes </w:t>
      </w:r>
      <w:r w:rsidR="002C7B95">
        <w:rPr>
          <w:rFonts w:ascii="Arial" w:hAnsi="Arial"/>
          <w:lang w:val="es-ES_tradnl"/>
        </w:rPr>
        <w:t>de s</w:t>
      </w:r>
      <w:r w:rsidR="00006F8B">
        <w:rPr>
          <w:rFonts w:ascii="Arial" w:hAnsi="Arial"/>
          <w:lang w:val="es-ES_tradnl"/>
        </w:rPr>
        <w:t>eptiembre</w:t>
      </w:r>
      <w:r w:rsidR="002C7B95">
        <w:rPr>
          <w:rFonts w:ascii="Arial" w:hAnsi="Arial"/>
          <w:lang w:val="es-ES_tradnl"/>
        </w:rPr>
        <w:t xml:space="preserve"> así como el detalle de las actividades </w:t>
      </w:r>
      <w:r w:rsidR="00295AB1">
        <w:rPr>
          <w:rFonts w:ascii="Arial" w:hAnsi="Arial"/>
          <w:lang w:val="es-ES_tradnl"/>
        </w:rPr>
        <w:t xml:space="preserve">realizadas </w:t>
      </w:r>
      <w:r w:rsidR="002C7B95">
        <w:rPr>
          <w:rFonts w:ascii="Arial" w:hAnsi="Arial"/>
          <w:lang w:val="es-ES_tradnl"/>
        </w:rPr>
        <w:t>y</w:t>
      </w:r>
      <w:r w:rsidR="002C7B95" w:rsidRPr="00B95116">
        <w:rPr>
          <w:rFonts w:ascii="Arial" w:hAnsi="Arial"/>
          <w:lang w:val="es-ES_tradnl"/>
        </w:rPr>
        <w:t xml:space="preserve"> resultados </w:t>
      </w:r>
      <w:r w:rsidR="002C7B95">
        <w:rPr>
          <w:rFonts w:ascii="Arial" w:hAnsi="Arial"/>
          <w:lang w:val="es-ES_tradnl"/>
        </w:rPr>
        <w:t>alcanzados entre los meses de octubre</w:t>
      </w:r>
      <w:r w:rsidR="00295AB1">
        <w:rPr>
          <w:rFonts w:ascii="Arial" w:hAnsi="Arial"/>
          <w:lang w:val="es-ES_tradnl"/>
        </w:rPr>
        <w:t xml:space="preserve"> a</w:t>
      </w:r>
      <w:r w:rsidR="002C7B95">
        <w:rPr>
          <w:rFonts w:ascii="Arial" w:hAnsi="Arial"/>
          <w:lang w:val="es-ES_tradnl"/>
        </w:rPr>
        <w:t xml:space="preserve"> diciembre de este año</w:t>
      </w:r>
      <w:r w:rsidR="00006F8B">
        <w:rPr>
          <w:rFonts w:ascii="Arial" w:hAnsi="Arial"/>
          <w:lang w:val="es-ES_tradnl"/>
        </w:rPr>
        <w:t>.</w:t>
      </w:r>
    </w:p>
    <w:p w:rsidR="001D58B5" w:rsidRDefault="001E2686" w:rsidP="00B95116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</w:t>
      </w:r>
      <w:r w:rsidR="002C7B95">
        <w:rPr>
          <w:rFonts w:ascii="Arial" w:hAnsi="Arial"/>
          <w:lang w:val="es-ES_tradnl"/>
        </w:rPr>
        <w:t xml:space="preserve"> presente </w:t>
      </w:r>
      <w:r w:rsidR="001D58B5">
        <w:rPr>
          <w:rFonts w:ascii="Arial" w:hAnsi="Arial"/>
          <w:lang w:val="es-ES_tradnl"/>
        </w:rPr>
        <w:t xml:space="preserve">Informe </w:t>
      </w:r>
      <w:r w:rsidR="002C7B95">
        <w:rPr>
          <w:rFonts w:ascii="Arial" w:hAnsi="Arial"/>
          <w:lang w:val="es-ES_tradnl"/>
        </w:rPr>
        <w:t>Final</w:t>
      </w:r>
      <w:r w:rsidR="001D58B5">
        <w:rPr>
          <w:rFonts w:ascii="Arial" w:hAnsi="Arial"/>
          <w:lang w:val="es-ES_tradnl"/>
        </w:rPr>
        <w:t xml:space="preserve"> </w:t>
      </w:r>
      <w:r w:rsidR="002C7B95">
        <w:rPr>
          <w:rFonts w:ascii="Arial" w:hAnsi="Arial"/>
          <w:lang w:val="es-ES_tradnl"/>
        </w:rPr>
        <w:t>comprende</w:t>
      </w:r>
      <w:r w:rsidR="001D58B5">
        <w:rPr>
          <w:rFonts w:ascii="Arial" w:hAnsi="Arial"/>
          <w:lang w:val="es-ES_tradnl"/>
        </w:rPr>
        <w:t xml:space="preserve"> los trabajos realizados en el </w:t>
      </w:r>
      <w:r>
        <w:rPr>
          <w:rFonts w:ascii="Arial" w:hAnsi="Arial"/>
          <w:lang w:val="es-ES_tradnl"/>
        </w:rPr>
        <w:t>marco</w:t>
      </w:r>
      <w:r w:rsidR="001D58B5">
        <w:rPr>
          <w:rFonts w:ascii="Arial" w:hAnsi="Arial"/>
          <w:lang w:val="es-ES_tradnl"/>
        </w:rPr>
        <w:t xml:space="preserve"> de la elaboración de los siguientes planes de descontaminación y/o prevención:</w:t>
      </w:r>
    </w:p>
    <w:p w:rsidR="002C7B95" w:rsidRPr="002C7B95" w:rsidRDefault="002C7B95" w:rsidP="002C7B95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Atmosférica por MP10 y MP2.5 para la comuna de Valdivia, Región de Los Ríos</w:t>
      </w:r>
      <w:r w:rsidR="001E2686">
        <w:rPr>
          <w:sz w:val="22"/>
          <w:lang w:val="es-ES_tradnl"/>
        </w:rPr>
        <w:t>.</w:t>
      </w:r>
    </w:p>
    <w:p w:rsidR="00AA26B3" w:rsidRPr="00BA7F9C" w:rsidRDefault="00AA26B3" w:rsidP="00AA26B3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Atmosférica por MP2.5 y actualización del Plan de prevención y descontaminación por PM 10 para la Región Metropolitana.</w:t>
      </w:r>
    </w:p>
    <w:p w:rsidR="00AA26B3" w:rsidRPr="00BA7F9C" w:rsidRDefault="00AA26B3" w:rsidP="00AA26B3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Prevención Atmosférica por MP10 para la localidad de Huasco y su zona circundante, Región de Atacama</w:t>
      </w:r>
      <w:r w:rsidR="001E2686">
        <w:rPr>
          <w:sz w:val="22"/>
          <w:lang w:val="es-ES_tradnl"/>
        </w:rPr>
        <w:t>.</w:t>
      </w:r>
    </w:p>
    <w:p w:rsidR="00533B82" w:rsidRDefault="00115597" w:rsidP="005215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Plan de Prevención y Descontaminación Atmosférica para las comunas de Concón, Quintero y Puchuncaví</w:t>
      </w:r>
      <w:r w:rsidR="001E2686">
        <w:rPr>
          <w:sz w:val="22"/>
          <w:lang w:val="es-ES_tradnl"/>
        </w:rPr>
        <w:t>.</w:t>
      </w:r>
    </w:p>
    <w:p w:rsidR="00C1637A" w:rsidRPr="00BA7F9C" w:rsidRDefault="00C1637A" w:rsidP="00C1637A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por MP2,5 para las comunas de Lota, Coronel, San Pedro de la Paz, Hualqui, Concepción, Hualpén, Talcahuano, Penco, Tomé y Chiguayante (Concepción Metropolitano), r</w:t>
      </w:r>
      <w:r w:rsidR="001E2686">
        <w:rPr>
          <w:sz w:val="22"/>
          <w:lang w:val="es-ES_tradnl"/>
        </w:rPr>
        <w:t xml:space="preserve">egión del </w:t>
      </w:r>
      <w:proofErr w:type="spellStart"/>
      <w:r w:rsidR="001E2686">
        <w:rPr>
          <w:sz w:val="22"/>
          <w:lang w:val="es-ES_tradnl"/>
        </w:rPr>
        <w:t>Biobío</w:t>
      </w:r>
      <w:proofErr w:type="spellEnd"/>
      <w:r w:rsidR="001E2686">
        <w:rPr>
          <w:sz w:val="22"/>
          <w:lang w:val="es-ES_tradnl"/>
        </w:rPr>
        <w:t>.</w:t>
      </w:r>
    </w:p>
    <w:p w:rsidR="005E6C21" w:rsidRPr="00B047EC" w:rsidRDefault="00470F52" w:rsidP="00510BF5">
      <w:pPr>
        <w:pStyle w:val="Ttulo1"/>
        <w:numPr>
          <w:ilvl w:val="0"/>
          <w:numId w:val="2"/>
        </w:numPr>
        <w:ind w:left="340"/>
        <w:rPr>
          <w:lang w:val="es-ES_tradnl"/>
        </w:rPr>
      </w:pPr>
      <w:bookmarkStart w:id="1" w:name="_Toc343254306"/>
      <w:r>
        <w:rPr>
          <w:lang w:val="es-ES_tradnl"/>
        </w:rPr>
        <w:t>DOCUMENTOS REVISADOS</w:t>
      </w:r>
      <w:bookmarkEnd w:id="1"/>
    </w:p>
    <w:p w:rsidR="0062661E" w:rsidRDefault="0062661E" w:rsidP="0062661E">
      <w:pPr>
        <w:pStyle w:val="Ttulo1"/>
        <w:numPr>
          <w:ilvl w:val="1"/>
          <w:numId w:val="2"/>
        </w:numPr>
        <w:rPr>
          <w:lang w:val="es-ES_tradnl"/>
        </w:rPr>
      </w:pPr>
      <w:bookmarkStart w:id="2" w:name="_Toc343254307"/>
      <w:r>
        <w:rPr>
          <w:lang w:val="es-ES_tradnl"/>
        </w:rPr>
        <w:t xml:space="preserve">PDA </w:t>
      </w:r>
      <w:r w:rsidRPr="002A53C3">
        <w:rPr>
          <w:lang w:val="es-ES_tradnl"/>
        </w:rPr>
        <w:t>por MP10 y MP2.5 para la comuna de Valdivia</w:t>
      </w:r>
      <w:bookmarkEnd w:id="2"/>
    </w:p>
    <w:p w:rsidR="0062661E" w:rsidRDefault="0062661E" w:rsidP="0062661E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B16D26">
        <w:rPr>
          <w:rFonts w:ascii="Arial" w:hAnsi="Arial"/>
          <w:lang w:val="es-ES_tradnl"/>
        </w:rPr>
        <w:t xml:space="preserve">En el contexto del apoyo al proceso </w:t>
      </w:r>
      <w:r w:rsidR="00C12637">
        <w:rPr>
          <w:rFonts w:ascii="Arial" w:hAnsi="Arial"/>
          <w:lang w:val="es-ES_tradnl"/>
        </w:rPr>
        <w:t xml:space="preserve">de </w:t>
      </w:r>
      <w:r>
        <w:rPr>
          <w:rFonts w:ascii="Arial" w:hAnsi="Arial"/>
          <w:lang w:val="es-ES_tradnl"/>
        </w:rPr>
        <w:t xml:space="preserve">elaboración del proyecto definitivo del Plan de Descontaminación por MP10 y MP2,5 para la comuna de Valdivia, </w:t>
      </w:r>
      <w:r w:rsidR="00C12637">
        <w:rPr>
          <w:rFonts w:ascii="Arial" w:hAnsi="Arial"/>
          <w:lang w:val="es-ES_tradnl"/>
        </w:rPr>
        <w:t>durante la presente consultoría</w:t>
      </w:r>
      <w:r>
        <w:rPr>
          <w:rFonts w:ascii="Arial" w:hAnsi="Arial"/>
          <w:lang w:val="es-ES_tradnl"/>
        </w:rPr>
        <w:t xml:space="preserve"> </w:t>
      </w:r>
      <w:r w:rsidRPr="00B16D26">
        <w:rPr>
          <w:rFonts w:ascii="Arial" w:hAnsi="Arial"/>
          <w:lang w:val="es-ES_tradnl"/>
        </w:rPr>
        <w:t>se revisaron los siguientes documentos:</w:t>
      </w:r>
    </w:p>
    <w:p w:rsidR="0062661E" w:rsidRPr="00AA763B" w:rsidRDefault="0062661E" w:rsidP="006266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AA763B">
        <w:rPr>
          <w:sz w:val="22"/>
          <w:lang w:val="es-ES_tradnl"/>
        </w:rPr>
        <w:t xml:space="preserve">Proyecto definitivo versión </w:t>
      </w:r>
      <w:r>
        <w:rPr>
          <w:sz w:val="22"/>
          <w:lang w:val="es-ES_tradnl"/>
        </w:rPr>
        <w:t>entregada por División Jurídica, en reunión con Ministro</w:t>
      </w:r>
    </w:p>
    <w:p w:rsidR="0062661E" w:rsidRPr="00AA763B" w:rsidRDefault="0062661E" w:rsidP="006266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AA763B">
        <w:rPr>
          <w:sz w:val="22"/>
          <w:lang w:val="es-ES_tradnl"/>
        </w:rPr>
        <w:t xml:space="preserve">Proyecto definitivo </w:t>
      </w:r>
      <w:r>
        <w:rPr>
          <w:sz w:val="22"/>
          <w:lang w:val="es-ES_tradnl"/>
        </w:rPr>
        <w:t xml:space="preserve">última </w:t>
      </w:r>
      <w:r w:rsidRPr="00AA763B">
        <w:rPr>
          <w:sz w:val="22"/>
          <w:lang w:val="es-ES_tradnl"/>
        </w:rPr>
        <w:t xml:space="preserve">versión revisada por </w:t>
      </w:r>
      <w:r>
        <w:rPr>
          <w:sz w:val="22"/>
          <w:lang w:val="es-ES_tradnl"/>
        </w:rPr>
        <w:t xml:space="preserve">División Jurídica </w:t>
      </w:r>
      <w:r w:rsidRPr="00AA763B">
        <w:rPr>
          <w:sz w:val="22"/>
          <w:lang w:val="es-ES_tradnl"/>
        </w:rPr>
        <w:t xml:space="preserve">y </w:t>
      </w:r>
      <w:r>
        <w:rPr>
          <w:sz w:val="22"/>
          <w:lang w:val="es-ES_tradnl"/>
        </w:rPr>
        <w:t xml:space="preserve">División Aire </w:t>
      </w:r>
    </w:p>
    <w:p w:rsidR="0062661E" w:rsidRPr="00AA763B" w:rsidRDefault="0062661E" w:rsidP="006266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AA763B">
        <w:rPr>
          <w:sz w:val="22"/>
          <w:lang w:val="es-ES_tradnl"/>
        </w:rPr>
        <w:t>AGIES</w:t>
      </w:r>
      <w:r>
        <w:rPr>
          <w:sz w:val="22"/>
          <w:lang w:val="es-ES_tradnl"/>
        </w:rPr>
        <w:t xml:space="preserve"> del Anteproyecto</w:t>
      </w:r>
    </w:p>
    <w:p w:rsidR="0062661E" w:rsidRPr="00AA763B" w:rsidRDefault="0062661E" w:rsidP="006266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AA763B">
        <w:rPr>
          <w:sz w:val="22"/>
          <w:lang w:val="es-ES_tradnl"/>
        </w:rPr>
        <w:t>Capítulo AGIES</w:t>
      </w:r>
      <w:r>
        <w:rPr>
          <w:sz w:val="22"/>
          <w:lang w:val="es-ES_tradnl"/>
        </w:rPr>
        <w:t xml:space="preserve"> proyecto definitivo</w:t>
      </w:r>
    </w:p>
    <w:p w:rsidR="0062661E" w:rsidRPr="00477C51" w:rsidRDefault="0062661E" w:rsidP="006266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Acuerdos </w:t>
      </w:r>
      <w:r w:rsidRPr="00AA763B">
        <w:rPr>
          <w:sz w:val="22"/>
          <w:lang w:val="es-ES_tradnl"/>
        </w:rPr>
        <w:t>Consejo Consultivo</w:t>
      </w:r>
    </w:p>
    <w:p w:rsidR="0062661E" w:rsidRDefault="0062661E" w:rsidP="006266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690B3A">
        <w:rPr>
          <w:sz w:val="22"/>
          <w:lang w:val="es-ES_tradnl"/>
        </w:rPr>
        <w:t xml:space="preserve">Proyecto definitivo últimas versiones  </w:t>
      </w:r>
    </w:p>
    <w:p w:rsidR="0062661E" w:rsidRPr="00690B3A" w:rsidRDefault="0062661E" w:rsidP="006266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690B3A">
        <w:rPr>
          <w:sz w:val="22"/>
          <w:lang w:val="es-ES_tradnl"/>
        </w:rPr>
        <w:t>AGIES proyecto definitivo</w:t>
      </w:r>
    </w:p>
    <w:p w:rsidR="0062661E" w:rsidRDefault="0062661E" w:rsidP="006266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Documento de </w:t>
      </w:r>
      <w:r w:rsidRPr="00AA763B">
        <w:rPr>
          <w:sz w:val="22"/>
          <w:lang w:val="es-ES_tradnl"/>
        </w:rPr>
        <w:t>Respuestas a Observaciones</w:t>
      </w:r>
      <w:r>
        <w:rPr>
          <w:sz w:val="22"/>
          <w:lang w:val="es-ES_tradnl"/>
        </w:rPr>
        <w:t xml:space="preserve"> PAC</w:t>
      </w:r>
    </w:p>
    <w:p w:rsidR="0062661E" w:rsidRDefault="0062661E" w:rsidP="0062661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Observaciones de SEREMI al  PD revisión 6 de junio 2016</w:t>
      </w:r>
    </w:p>
    <w:p w:rsidR="0064219E" w:rsidRDefault="0064219E" w:rsidP="0064219E">
      <w:pPr>
        <w:pStyle w:val="Ttulo1"/>
        <w:numPr>
          <w:ilvl w:val="1"/>
          <w:numId w:val="2"/>
        </w:numPr>
        <w:rPr>
          <w:lang w:val="es-ES_tradnl"/>
        </w:rPr>
      </w:pPr>
      <w:bookmarkStart w:id="3" w:name="_Toc343254308"/>
      <w:r>
        <w:rPr>
          <w:lang w:val="es-ES_tradnl"/>
        </w:rPr>
        <w:t>PDA por MP2.5 y Actualización del PPDA por PM10 de la RM</w:t>
      </w:r>
      <w:bookmarkEnd w:id="3"/>
      <w:r>
        <w:rPr>
          <w:lang w:val="es-ES_tradnl"/>
        </w:rPr>
        <w:t xml:space="preserve"> </w:t>
      </w:r>
    </w:p>
    <w:p w:rsidR="00CA3F37" w:rsidRDefault="00CA3F37" w:rsidP="00470F52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el contexto del apoyo al proceso de Actualización del PPDA por PM10 de la RM</w:t>
      </w:r>
      <w:r w:rsidR="00991294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</w:t>
      </w:r>
      <w:r w:rsidR="00C12637">
        <w:rPr>
          <w:rFonts w:ascii="Arial" w:hAnsi="Arial"/>
          <w:lang w:val="es-ES_tradnl"/>
        </w:rPr>
        <w:t xml:space="preserve">durante la presente consultoría </w:t>
      </w:r>
      <w:r w:rsidR="00C12637" w:rsidRPr="00B16D26">
        <w:rPr>
          <w:rFonts w:ascii="Arial" w:hAnsi="Arial"/>
          <w:lang w:val="es-ES_tradnl"/>
        </w:rPr>
        <w:t>se revisaron los siguientes documentos</w:t>
      </w:r>
      <w:r>
        <w:rPr>
          <w:rFonts w:ascii="Arial" w:hAnsi="Arial"/>
          <w:lang w:val="es-ES_tradnl"/>
        </w:rPr>
        <w:t>:</w:t>
      </w:r>
    </w:p>
    <w:p w:rsidR="002C7B95" w:rsidRPr="00A94C64" w:rsidRDefault="002C7B95" w:rsidP="002C7B95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bookmarkStart w:id="4" w:name="_Toc391998196"/>
      <w:r w:rsidRPr="00A94C64">
        <w:rPr>
          <w:sz w:val="22"/>
          <w:lang w:val="es-ES_tradnl"/>
        </w:rPr>
        <w:t>BBDD RM Avance 8: Base de datos con todas las observaciones de la PAC</w:t>
      </w:r>
    </w:p>
    <w:p w:rsidR="002C7B95" w:rsidRPr="00A94C64" w:rsidRDefault="002C7B95" w:rsidP="002C7B95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A94C64">
        <w:rPr>
          <w:sz w:val="22"/>
          <w:lang w:val="es-ES_tradnl"/>
        </w:rPr>
        <w:t xml:space="preserve">BBDD RM Avance 8_Revisión </w:t>
      </w:r>
      <w:proofErr w:type="spellStart"/>
      <w:r w:rsidRPr="00A94C64">
        <w:rPr>
          <w:sz w:val="22"/>
          <w:lang w:val="es-ES_tradnl"/>
        </w:rPr>
        <w:t>preguntas_compilado</w:t>
      </w:r>
      <w:proofErr w:type="spellEnd"/>
      <w:r w:rsidRPr="00A94C64">
        <w:rPr>
          <w:sz w:val="22"/>
          <w:lang w:val="es-ES_tradnl"/>
        </w:rPr>
        <w:t xml:space="preserve">: Planilla EXCEL con respuestas revisadas por parte de la </w:t>
      </w:r>
      <w:proofErr w:type="spellStart"/>
      <w:r w:rsidRPr="00A94C64">
        <w:rPr>
          <w:sz w:val="22"/>
          <w:lang w:val="es-ES_tradnl"/>
        </w:rPr>
        <w:t>Seremi</w:t>
      </w:r>
      <w:proofErr w:type="spellEnd"/>
      <w:r w:rsidRPr="00A94C64">
        <w:rPr>
          <w:sz w:val="22"/>
          <w:lang w:val="es-ES_tradnl"/>
        </w:rPr>
        <w:t xml:space="preserve"> RM de la primera tanda de respuestas de </w:t>
      </w:r>
      <w:proofErr w:type="spellStart"/>
      <w:r w:rsidRPr="00A94C64">
        <w:rPr>
          <w:sz w:val="22"/>
          <w:lang w:val="es-ES_tradnl"/>
        </w:rPr>
        <w:t>Aliosha</w:t>
      </w:r>
      <w:proofErr w:type="spellEnd"/>
    </w:p>
    <w:p w:rsidR="002C7B95" w:rsidRPr="00A94C64" w:rsidRDefault="002C7B95" w:rsidP="002C7B95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A94C64">
        <w:rPr>
          <w:sz w:val="22"/>
          <w:lang w:val="es-ES_tradnl"/>
        </w:rPr>
        <w:t xml:space="preserve"> Avance 3: Planilla EXCEL con última versión de la base de datos que tiene las respuestas que ha realizado </w:t>
      </w:r>
      <w:proofErr w:type="spellStart"/>
      <w:r w:rsidRPr="00A94C64">
        <w:rPr>
          <w:sz w:val="22"/>
          <w:lang w:val="es-ES_tradnl"/>
        </w:rPr>
        <w:t>Aliosha</w:t>
      </w:r>
      <w:proofErr w:type="spellEnd"/>
    </w:p>
    <w:p w:rsidR="002C7B95" w:rsidRDefault="002C7B95" w:rsidP="002C7B95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A94C64">
        <w:rPr>
          <w:sz w:val="22"/>
          <w:lang w:val="es-ES_tradnl"/>
        </w:rPr>
        <w:t xml:space="preserve">Respuestas </w:t>
      </w:r>
      <w:proofErr w:type="spellStart"/>
      <w:r w:rsidRPr="00A94C64">
        <w:rPr>
          <w:sz w:val="22"/>
          <w:lang w:val="es-ES_tradnl"/>
        </w:rPr>
        <w:t>Sectorialistas</w:t>
      </w:r>
      <w:proofErr w:type="spellEnd"/>
      <w:r w:rsidRPr="00A94C64">
        <w:rPr>
          <w:sz w:val="22"/>
          <w:lang w:val="es-ES_tradnl"/>
        </w:rPr>
        <w:t xml:space="preserve">: Planillas </w:t>
      </w:r>
      <w:r>
        <w:rPr>
          <w:sz w:val="22"/>
          <w:lang w:val="es-ES_tradnl"/>
        </w:rPr>
        <w:t>EXCEL y textos con respuestas.</w:t>
      </w:r>
    </w:p>
    <w:p w:rsidR="005A0BC6" w:rsidRDefault="005A0BC6" w:rsidP="0064219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DB5B24">
        <w:rPr>
          <w:sz w:val="22"/>
          <w:lang w:val="es-ES_tradnl"/>
        </w:rPr>
        <w:t>Pautas de reuniones PD</w:t>
      </w:r>
      <w:r w:rsidR="00D16FAB" w:rsidRPr="00DB5B24">
        <w:rPr>
          <w:sz w:val="22"/>
          <w:lang w:val="es-ES_tradnl"/>
        </w:rPr>
        <w:t>D</w:t>
      </w:r>
      <w:r w:rsidRPr="00DB5B24">
        <w:rPr>
          <w:sz w:val="22"/>
          <w:lang w:val="es-ES_tradnl"/>
        </w:rPr>
        <w:t>A RM</w:t>
      </w:r>
      <w:r w:rsidR="0064219E" w:rsidRPr="00DB5B24">
        <w:rPr>
          <w:sz w:val="22"/>
          <w:lang w:val="es-ES_tradnl"/>
        </w:rPr>
        <w:t>:</w:t>
      </w:r>
      <w:r w:rsidR="0064219E">
        <w:rPr>
          <w:b/>
          <w:sz w:val="22"/>
          <w:lang w:val="es-ES_tradnl"/>
        </w:rPr>
        <w:t xml:space="preserve"> </w:t>
      </w:r>
      <w:r>
        <w:rPr>
          <w:sz w:val="22"/>
          <w:lang w:val="es-ES_tradnl"/>
        </w:rPr>
        <w:t>Pautas de reuniones de seguimiento de avance del Plan</w:t>
      </w:r>
    </w:p>
    <w:p w:rsidR="009944F6" w:rsidRPr="009944F6" w:rsidRDefault="009944F6" w:rsidP="0064219E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DB5B24">
        <w:rPr>
          <w:sz w:val="22"/>
          <w:lang w:val="es-ES_tradnl"/>
        </w:rPr>
        <w:t>Anteproyecto PD</w:t>
      </w:r>
      <w:r w:rsidR="00D16FAB" w:rsidRPr="00DB5B24">
        <w:rPr>
          <w:sz w:val="22"/>
          <w:lang w:val="es-ES_tradnl"/>
        </w:rPr>
        <w:t>D</w:t>
      </w:r>
      <w:r w:rsidRPr="00DB5B24">
        <w:rPr>
          <w:sz w:val="22"/>
          <w:lang w:val="es-ES_tradnl"/>
        </w:rPr>
        <w:t>A</w:t>
      </w:r>
      <w:r>
        <w:rPr>
          <w:sz w:val="22"/>
          <w:lang w:val="es-ES_tradnl"/>
        </w:rPr>
        <w:t>: Resolución Exenta 1260, Noviembre 2015</w:t>
      </w:r>
    </w:p>
    <w:p w:rsidR="002C7B95" w:rsidRDefault="00521EA7" w:rsidP="002C7B95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DB5B24">
        <w:rPr>
          <w:sz w:val="22"/>
          <w:lang w:val="es-ES_tradnl"/>
        </w:rPr>
        <w:t xml:space="preserve">Proyecto Definitivo: </w:t>
      </w:r>
      <w:r w:rsidRPr="00521EA7">
        <w:rPr>
          <w:sz w:val="22"/>
          <w:lang w:val="es-ES_tradnl"/>
        </w:rPr>
        <w:t>Versio</w:t>
      </w:r>
      <w:r w:rsidR="005A0BC6" w:rsidRPr="00521EA7">
        <w:rPr>
          <w:sz w:val="22"/>
          <w:lang w:val="es-ES_tradnl"/>
        </w:rPr>
        <w:t>n</w:t>
      </w:r>
      <w:r w:rsidRPr="00521EA7">
        <w:rPr>
          <w:sz w:val="22"/>
          <w:lang w:val="es-ES_tradnl"/>
        </w:rPr>
        <w:t>es 7, 8 y 9</w:t>
      </w:r>
    </w:p>
    <w:p w:rsidR="0064219E" w:rsidRPr="002A02D2" w:rsidRDefault="002C7B95" w:rsidP="002C7B95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2A02D2">
        <w:rPr>
          <w:sz w:val="22"/>
          <w:lang w:val="es-ES_tradnl"/>
        </w:rPr>
        <w:t>Pr</w:t>
      </w:r>
      <w:r w:rsidR="002A02D2" w:rsidRPr="002A02D2">
        <w:rPr>
          <w:sz w:val="22"/>
          <w:lang w:val="es-ES_tradnl"/>
        </w:rPr>
        <w:t>oyecto Definitivo: Versión 10, Modificaciones a partir de observaciones del Consejo de Ministro para la Sustentabilidad, Artículo 65, 59, GEC y 71.</w:t>
      </w:r>
    </w:p>
    <w:p w:rsidR="00D16FAB" w:rsidRDefault="00B16D26" w:rsidP="00D16FAB">
      <w:pPr>
        <w:pStyle w:val="Ttulo1"/>
        <w:numPr>
          <w:ilvl w:val="1"/>
          <w:numId w:val="2"/>
        </w:numPr>
        <w:rPr>
          <w:lang w:val="es-ES_tradnl"/>
        </w:rPr>
      </w:pPr>
      <w:bookmarkStart w:id="5" w:name="_Toc343254309"/>
      <w:r>
        <w:rPr>
          <w:lang w:val="es-ES_tradnl"/>
        </w:rPr>
        <w:t>Plan de Prevención de Contaminación Atmosférica Huasco</w:t>
      </w:r>
      <w:bookmarkEnd w:id="5"/>
    </w:p>
    <w:p w:rsidR="008E47B6" w:rsidRDefault="00B16D26" w:rsidP="00B16D26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B16D26">
        <w:rPr>
          <w:rFonts w:ascii="Arial" w:hAnsi="Arial"/>
          <w:lang w:val="es-ES_tradnl"/>
        </w:rPr>
        <w:t xml:space="preserve">En el contexto del apoyo al proceso </w:t>
      </w:r>
      <w:r w:rsidR="00B848EC">
        <w:rPr>
          <w:rFonts w:ascii="Arial" w:hAnsi="Arial"/>
          <w:lang w:val="es-ES_tradnl"/>
        </w:rPr>
        <w:t xml:space="preserve">elaboración del proyecto definitivo del Plan de Prevención de Contaminación Atmosférica para la Localidad </w:t>
      </w:r>
      <w:r w:rsidR="007C7E54">
        <w:rPr>
          <w:rFonts w:ascii="Arial" w:hAnsi="Arial"/>
          <w:lang w:val="es-ES_tradnl"/>
        </w:rPr>
        <w:t>de Huasco y su Zona Circu</w:t>
      </w:r>
      <w:r w:rsidR="00C12637">
        <w:rPr>
          <w:rFonts w:ascii="Arial" w:hAnsi="Arial"/>
          <w:lang w:val="es-ES_tradnl"/>
        </w:rPr>
        <w:t xml:space="preserve">ndante, durante la presente consultoría </w:t>
      </w:r>
      <w:r w:rsidR="00C12637" w:rsidRPr="00B16D26">
        <w:rPr>
          <w:rFonts w:ascii="Arial" w:hAnsi="Arial"/>
          <w:lang w:val="es-ES_tradnl"/>
        </w:rPr>
        <w:t>se revisaron los siguientes documentos</w:t>
      </w:r>
      <w:r w:rsidRPr="00B16D26">
        <w:rPr>
          <w:rFonts w:ascii="Arial" w:hAnsi="Arial"/>
          <w:lang w:val="es-ES_tradnl"/>
        </w:rPr>
        <w:t>:</w:t>
      </w:r>
    </w:p>
    <w:p w:rsidR="006A613D" w:rsidRDefault="006A613D" w:rsidP="006A613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Comparación entre el anteproyecto y el </w:t>
      </w:r>
      <w:r w:rsidRPr="00A0402F">
        <w:rPr>
          <w:sz w:val="22"/>
          <w:lang w:val="es-ES_tradnl"/>
        </w:rPr>
        <w:t>Proyecto Definitivo del Plan</w:t>
      </w:r>
      <w:r>
        <w:rPr>
          <w:sz w:val="22"/>
          <w:lang w:val="es-ES_tradnl"/>
        </w:rPr>
        <w:t xml:space="preserve"> de Prevención de Huasco</w:t>
      </w:r>
      <w:r w:rsidRPr="00A0402F">
        <w:rPr>
          <w:sz w:val="22"/>
          <w:lang w:val="es-ES_tradnl"/>
        </w:rPr>
        <w:t>, versión entregada en reunión con Ministro</w:t>
      </w:r>
    </w:p>
    <w:p w:rsidR="006A613D" w:rsidRDefault="006A613D" w:rsidP="006A613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proofErr w:type="spellStart"/>
      <w:r>
        <w:rPr>
          <w:sz w:val="22"/>
          <w:lang w:val="es-ES_tradnl"/>
        </w:rPr>
        <w:t>Memorandum</w:t>
      </w:r>
      <w:proofErr w:type="spellEnd"/>
      <w:r>
        <w:rPr>
          <w:sz w:val="22"/>
          <w:lang w:val="es-ES_tradnl"/>
        </w:rPr>
        <w:t xml:space="preserve"> </w:t>
      </w:r>
      <w:proofErr w:type="spellStart"/>
      <w:r>
        <w:rPr>
          <w:sz w:val="22"/>
          <w:lang w:val="es-ES_tradnl"/>
        </w:rPr>
        <w:t>Nº344</w:t>
      </w:r>
      <w:proofErr w:type="spellEnd"/>
      <w:r>
        <w:rPr>
          <w:sz w:val="22"/>
          <w:lang w:val="es-ES_tradnl"/>
        </w:rPr>
        <w:t>/2016 que Envía informe que da respuesta a las observaciones ciudadanas del anteproyecto del Plan de Huasco (Mayo 2016), que incluye Informe.</w:t>
      </w:r>
    </w:p>
    <w:p w:rsidR="006A613D" w:rsidRDefault="006A613D" w:rsidP="006A613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AGIES Anteproyecto del </w:t>
      </w:r>
      <w:r w:rsidRPr="00A0402F">
        <w:rPr>
          <w:sz w:val="22"/>
          <w:lang w:val="es-ES_tradnl"/>
        </w:rPr>
        <w:t>Plan</w:t>
      </w:r>
      <w:r>
        <w:rPr>
          <w:sz w:val="22"/>
          <w:lang w:val="es-ES_tradnl"/>
        </w:rPr>
        <w:t xml:space="preserve"> de Prevención de Huasco,  de Noviembre 2015, extraído de Expediente Público.</w:t>
      </w:r>
    </w:p>
    <w:p w:rsidR="006A613D" w:rsidRDefault="006A613D" w:rsidP="006A613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Informe Final Estudio “Emisiones y Calidad del aire en Huasco”, GAC, Enero 2016, extraído de Expediente Público.</w:t>
      </w:r>
    </w:p>
    <w:p w:rsidR="006A613D" w:rsidRDefault="006A613D" w:rsidP="006A613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Documento Observaciones CMP al Anteproyecto, CMP, marzo 2016, extraído de Expediente Público.</w:t>
      </w:r>
    </w:p>
    <w:p w:rsidR="006A613D" w:rsidRPr="006A613D" w:rsidRDefault="006A613D" w:rsidP="006A613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Presentación “Hechos relevantes en Medio Ambiente 1978-2014”, CMP, enero 2016, extraído de Expediente Público.</w:t>
      </w:r>
    </w:p>
    <w:p w:rsidR="006A613D" w:rsidRPr="006A613D" w:rsidRDefault="006A613D" w:rsidP="006A613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Informe Final del Estudio  </w:t>
      </w:r>
      <w:r w:rsidRPr="00A0402F">
        <w:rPr>
          <w:sz w:val="22"/>
          <w:lang w:val="es-ES_tradnl"/>
        </w:rPr>
        <w:t>“Antecedentes para Elaborar el Plan de Prevención de la Localidad de Huasco”</w:t>
      </w:r>
      <w:r>
        <w:rPr>
          <w:sz w:val="22"/>
          <w:lang w:val="es-ES_tradnl"/>
        </w:rPr>
        <w:t>, DICTUC, Agosto 2015, extraído de Expediente Público.</w:t>
      </w:r>
    </w:p>
    <w:p w:rsidR="007C7E54" w:rsidRDefault="008E47B6" w:rsidP="008E47B6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AGIES Anteproyecto del </w:t>
      </w:r>
      <w:r w:rsidRPr="00A0402F">
        <w:rPr>
          <w:sz w:val="22"/>
          <w:lang w:val="es-ES_tradnl"/>
        </w:rPr>
        <w:t>Plan</w:t>
      </w:r>
      <w:r w:rsidR="0045465D">
        <w:rPr>
          <w:sz w:val="22"/>
          <w:lang w:val="es-ES_tradnl"/>
        </w:rPr>
        <w:t xml:space="preserve"> de Prevención de Huasco,</w:t>
      </w:r>
      <w:r>
        <w:rPr>
          <w:sz w:val="22"/>
          <w:lang w:val="es-ES_tradnl"/>
        </w:rPr>
        <w:t xml:space="preserve"> de Noviembre 2015.</w:t>
      </w:r>
    </w:p>
    <w:p w:rsidR="008E47B6" w:rsidRDefault="007C7E54" w:rsidP="008E47B6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AGIES Proyecto definitivo, versión </w:t>
      </w:r>
      <w:r w:rsidR="00ED3A82">
        <w:rPr>
          <w:sz w:val="22"/>
          <w:lang w:val="es-ES_tradnl"/>
        </w:rPr>
        <w:t>Julio 2016</w:t>
      </w:r>
      <w:r w:rsidR="00437EA7">
        <w:rPr>
          <w:sz w:val="22"/>
          <w:lang w:val="es-ES_tradnl"/>
        </w:rPr>
        <w:t>.</w:t>
      </w:r>
    </w:p>
    <w:p w:rsidR="007C7E54" w:rsidRDefault="008E47B6" w:rsidP="008E47B6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Documento Observaciones CMP al</w:t>
      </w:r>
      <w:r w:rsidR="00F5694E">
        <w:rPr>
          <w:sz w:val="22"/>
          <w:lang w:val="es-ES_tradnl"/>
        </w:rPr>
        <w:t xml:space="preserve"> Anteproyecto, CMP, marzo 2016</w:t>
      </w:r>
    </w:p>
    <w:p w:rsidR="006A613D" w:rsidRPr="00DF4DF4" w:rsidRDefault="007C7E54" w:rsidP="008E47B6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DF4DF4">
        <w:rPr>
          <w:sz w:val="22"/>
          <w:lang w:val="es-ES_tradnl"/>
        </w:rPr>
        <w:t xml:space="preserve">Proyecto definitivo: </w:t>
      </w:r>
      <w:r w:rsidR="00DF4DF4" w:rsidRPr="00DF4DF4">
        <w:rPr>
          <w:sz w:val="22"/>
          <w:lang w:val="es-ES_tradnl"/>
        </w:rPr>
        <w:t>versiones finales</w:t>
      </w:r>
      <w:r w:rsidR="00437EA7">
        <w:rPr>
          <w:sz w:val="22"/>
          <w:lang w:val="es-ES_tradnl"/>
        </w:rPr>
        <w:t>.</w:t>
      </w:r>
    </w:p>
    <w:p w:rsidR="003E1BC6" w:rsidRDefault="006A613D" w:rsidP="008E47B6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Documento de </w:t>
      </w:r>
      <w:r w:rsidR="00895EAC">
        <w:rPr>
          <w:sz w:val="22"/>
          <w:lang w:val="es-ES_tradnl"/>
        </w:rPr>
        <w:t xml:space="preserve">Análisis de las observaciones del anteproyecto del PPA, </w:t>
      </w:r>
      <w:r w:rsidR="00DF4DF4">
        <w:rPr>
          <w:sz w:val="22"/>
          <w:lang w:val="es-ES_tradnl"/>
        </w:rPr>
        <w:t>versiones de mayo y agosto</w:t>
      </w:r>
      <w:r w:rsidR="00895EAC">
        <w:rPr>
          <w:sz w:val="22"/>
          <w:lang w:val="es-ES_tradnl"/>
        </w:rPr>
        <w:t xml:space="preserve"> 2016</w:t>
      </w:r>
      <w:r w:rsidR="00437EA7">
        <w:rPr>
          <w:sz w:val="22"/>
          <w:lang w:val="es-ES_tradnl"/>
        </w:rPr>
        <w:t>.</w:t>
      </w:r>
    </w:p>
    <w:p w:rsidR="00F92128" w:rsidRDefault="00F92128" w:rsidP="00F92128">
      <w:pPr>
        <w:pStyle w:val="Ttulo1"/>
        <w:numPr>
          <w:ilvl w:val="1"/>
          <w:numId w:val="2"/>
        </w:numPr>
        <w:rPr>
          <w:lang w:val="es-ES_tradnl"/>
        </w:rPr>
      </w:pPr>
      <w:bookmarkStart w:id="6" w:name="_Toc343254310"/>
      <w:r>
        <w:rPr>
          <w:lang w:val="es-ES_tradnl"/>
        </w:rPr>
        <w:t>PPDA para las comunas de Concón, Quintero y Puchuncaví</w:t>
      </w:r>
      <w:bookmarkEnd w:id="6"/>
    </w:p>
    <w:p w:rsidR="00F92128" w:rsidRDefault="00F92128" w:rsidP="00F92128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B16D26">
        <w:rPr>
          <w:rFonts w:ascii="Arial" w:hAnsi="Arial"/>
          <w:lang w:val="es-ES_tradnl"/>
        </w:rPr>
        <w:t xml:space="preserve">En el contexto del apoyo al proceso </w:t>
      </w:r>
      <w:r>
        <w:rPr>
          <w:rFonts w:ascii="Arial" w:hAnsi="Arial"/>
          <w:lang w:val="es-ES_tradnl"/>
        </w:rPr>
        <w:t xml:space="preserve">elaboración del proyecto definitivo del Plan </w:t>
      </w:r>
      <w:r w:rsidR="00655A78">
        <w:rPr>
          <w:rFonts w:ascii="Arial" w:hAnsi="Arial"/>
          <w:lang w:val="es-ES_tradnl"/>
        </w:rPr>
        <w:t xml:space="preserve">de Prevención y </w:t>
      </w:r>
      <w:r>
        <w:rPr>
          <w:rFonts w:ascii="Arial" w:hAnsi="Arial"/>
          <w:lang w:val="es-ES_tradnl"/>
        </w:rPr>
        <w:t xml:space="preserve">Descontaminación </w:t>
      </w:r>
      <w:r w:rsidR="00655A78">
        <w:rPr>
          <w:rFonts w:ascii="Arial" w:hAnsi="Arial"/>
          <w:lang w:val="es-ES_tradnl"/>
        </w:rPr>
        <w:t>Atmosférica</w:t>
      </w:r>
      <w:r>
        <w:rPr>
          <w:rFonts w:ascii="Arial" w:hAnsi="Arial"/>
          <w:lang w:val="es-ES_tradnl"/>
        </w:rPr>
        <w:t xml:space="preserve"> para la</w:t>
      </w:r>
      <w:r w:rsidR="00655A78">
        <w:rPr>
          <w:rFonts w:ascii="Arial" w:hAnsi="Arial"/>
          <w:lang w:val="es-ES_tradnl"/>
        </w:rPr>
        <w:t>s</w:t>
      </w:r>
      <w:r>
        <w:rPr>
          <w:rFonts w:ascii="Arial" w:hAnsi="Arial"/>
          <w:lang w:val="es-ES_tradnl"/>
        </w:rPr>
        <w:t xml:space="preserve"> comuna</w:t>
      </w:r>
      <w:r w:rsidR="00655A78">
        <w:rPr>
          <w:rFonts w:ascii="Arial" w:hAnsi="Arial"/>
          <w:lang w:val="es-ES_tradnl"/>
        </w:rPr>
        <w:t>s</w:t>
      </w:r>
      <w:r>
        <w:rPr>
          <w:rFonts w:ascii="Arial" w:hAnsi="Arial"/>
          <w:lang w:val="es-ES_tradnl"/>
        </w:rPr>
        <w:t xml:space="preserve"> de </w:t>
      </w:r>
      <w:r w:rsidR="00655A78">
        <w:rPr>
          <w:rFonts w:ascii="Arial" w:hAnsi="Arial"/>
          <w:lang w:val="es-ES_tradnl"/>
        </w:rPr>
        <w:t>Concón, Quintero y Puchuncaví</w:t>
      </w:r>
      <w:r>
        <w:rPr>
          <w:rFonts w:ascii="Arial" w:hAnsi="Arial"/>
          <w:lang w:val="es-ES_tradnl"/>
        </w:rPr>
        <w:t xml:space="preserve">, </w:t>
      </w:r>
      <w:r w:rsidR="00C12637">
        <w:rPr>
          <w:rFonts w:ascii="Arial" w:hAnsi="Arial"/>
          <w:lang w:val="es-ES_tradnl"/>
        </w:rPr>
        <w:t xml:space="preserve">durante la presente consultoría </w:t>
      </w:r>
      <w:r w:rsidR="00C12637" w:rsidRPr="00B16D26">
        <w:rPr>
          <w:rFonts w:ascii="Arial" w:hAnsi="Arial"/>
          <w:lang w:val="es-ES_tradnl"/>
        </w:rPr>
        <w:t>se revisaron los siguientes documentos</w:t>
      </w:r>
      <w:r w:rsidRPr="00B16D26">
        <w:rPr>
          <w:rFonts w:ascii="Arial" w:hAnsi="Arial"/>
          <w:lang w:val="es-ES_tradnl"/>
        </w:rPr>
        <w:t>:</w:t>
      </w:r>
    </w:p>
    <w:p w:rsidR="00F92128" w:rsidRDefault="00015D02" w:rsidP="00F92128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Anteproyecto Res. Ex. Nº 0361/2016</w:t>
      </w:r>
    </w:p>
    <w:p w:rsidR="00BD2FFE" w:rsidRDefault="00F92128" w:rsidP="00015D02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690B3A">
        <w:rPr>
          <w:sz w:val="22"/>
          <w:lang w:val="es-ES_tradnl"/>
        </w:rPr>
        <w:t xml:space="preserve">AGIES </w:t>
      </w:r>
      <w:r w:rsidR="00015D02">
        <w:rPr>
          <w:sz w:val="22"/>
          <w:lang w:val="es-ES_tradnl"/>
        </w:rPr>
        <w:t>Anteproyecto, abril 2016</w:t>
      </w:r>
    </w:p>
    <w:p w:rsidR="00F1309B" w:rsidRPr="00461B82" w:rsidRDefault="00461B82" w:rsidP="00015D02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461B82">
        <w:rPr>
          <w:sz w:val="22"/>
          <w:lang w:val="es-ES_tradnl"/>
        </w:rPr>
        <w:t>Borrador Proyecto D</w:t>
      </w:r>
      <w:r w:rsidR="00BD2FFE" w:rsidRPr="00461B82">
        <w:rPr>
          <w:sz w:val="22"/>
          <w:lang w:val="es-ES_tradnl"/>
        </w:rPr>
        <w:t>efinitivo</w:t>
      </w:r>
      <w:r w:rsidRPr="00461B82">
        <w:rPr>
          <w:sz w:val="22"/>
          <w:lang w:val="es-ES_tradnl"/>
        </w:rPr>
        <w:t xml:space="preserve"> del 28?11?2016</w:t>
      </w:r>
    </w:p>
    <w:p w:rsidR="00533B82" w:rsidRPr="00461B82" w:rsidRDefault="00F1309B" w:rsidP="00F1309B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461B82">
        <w:rPr>
          <w:sz w:val="22"/>
          <w:lang w:val="es-ES_tradnl"/>
        </w:rPr>
        <w:t>Documento de Respuestas a Observaciones PAC</w:t>
      </w:r>
      <w:r w:rsidR="00461B82" w:rsidRPr="00461B82">
        <w:rPr>
          <w:sz w:val="22"/>
          <w:lang w:val="es-ES_tradnl"/>
        </w:rPr>
        <w:t xml:space="preserve"> del 07/11?2016</w:t>
      </w:r>
    </w:p>
    <w:p w:rsidR="00C1637A" w:rsidRPr="00C1637A" w:rsidRDefault="00533B82" w:rsidP="00C1637A">
      <w:pPr>
        <w:pStyle w:val="Ttulo1"/>
        <w:numPr>
          <w:ilvl w:val="1"/>
          <w:numId w:val="2"/>
        </w:numPr>
        <w:rPr>
          <w:lang w:val="es-ES_tradnl"/>
        </w:rPr>
      </w:pPr>
      <w:bookmarkStart w:id="7" w:name="_Toc343254311"/>
      <w:r w:rsidRPr="00533B82">
        <w:rPr>
          <w:lang w:val="es-ES_tradnl"/>
        </w:rPr>
        <w:t xml:space="preserve">Plan </w:t>
      </w:r>
      <w:r w:rsidR="00C1637A" w:rsidRPr="00C1637A">
        <w:rPr>
          <w:lang w:val="es-ES_tradnl"/>
        </w:rPr>
        <w:t>de descontaminación por MP2,5 para las comunas de Lota, Coronel, San Pedro de la Paz, Hualqui, Concepción, Hualpén,</w:t>
      </w:r>
      <w:bookmarkEnd w:id="7"/>
      <w:r w:rsidR="00C1637A" w:rsidRPr="00C1637A">
        <w:rPr>
          <w:lang w:val="es-ES_tradnl"/>
        </w:rPr>
        <w:t xml:space="preserve"> </w:t>
      </w:r>
      <w:bookmarkStart w:id="8" w:name="_Toc343254312"/>
      <w:r w:rsidR="00C1637A" w:rsidRPr="00C1637A">
        <w:rPr>
          <w:lang w:val="es-ES_tradnl"/>
        </w:rPr>
        <w:t xml:space="preserve">Talcahuano, Penco, Tomé y Chiguayante (Concepción Metropolitano), región del </w:t>
      </w:r>
      <w:proofErr w:type="spellStart"/>
      <w:r w:rsidR="00C1637A" w:rsidRPr="00C1637A">
        <w:rPr>
          <w:lang w:val="es-ES_tradnl"/>
        </w:rPr>
        <w:t>Biobío</w:t>
      </w:r>
      <w:proofErr w:type="spellEnd"/>
      <w:r w:rsidR="00C1637A" w:rsidRPr="00C1637A">
        <w:rPr>
          <w:lang w:val="es-ES_tradnl"/>
        </w:rPr>
        <w:t>.</w:t>
      </w:r>
      <w:bookmarkEnd w:id="8"/>
    </w:p>
    <w:p w:rsidR="00D85EC9" w:rsidRDefault="00533B82" w:rsidP="00533B82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B16D26">
        <w:rPr>
          <w:rFonts w:ascii="Arial" w:hAnsi="Arial"/>
          <w:lang w:val="es-ES_tradnl"/>
        </w:rPr>
        <w:t xml:space="preserve">En el contexto del apoyo al proceso </w:t>
      </w:r>
      <w:r>
        <w:rPr>
          <w:rFonts w:ascii="Arial" w:hAnsi="Arial"/>
          <w:lang w:val="es-ES_tradnl"/>
        </w:rPr>
        <w:t xml:space="preserve">elaboración del anteproyecto del Plan de </w:t>
      </w:r>
      <w:r w:rsidRPr="00533B82">
        <w:rPr>
          <w:rFonts w:ascii="Arial" w:hAnsi="Arial"/>
          <w:lang w:val="es-ES_tradnl"/>
        </w:rPr>
        <w:t xml:space="preserve">Descontaminación Atmosférica por MP2.5 y MP10 para la comuna de Los Ángeles, Región del </w:t>
      </w:r>
      <w:proofErr w:type="spellStart"/>
      <w:r w:rsidRPr="00533B82">
        <w:rPr>
          <w:rFonts w:ascii="Arial" w:hAnsi="Arial"/>
          <w:lang w:val="es-ES_tradnl"/>
        </w:rPr>
        <w:t>Biobío</w:t>
      </w:r>
      <w:proofErr w:type="spellEnd"/>
      <w:r w:rsidR="00C12637">
        <w:rPr>
          <w:rFonts w:ascii="Arial" w:hAnsi="Arial"/>
          <w:lang w:val="es-ES_tradnl"/>
        </w:rPr>
        <w:t>,</w:t>
      </w:r>
      <w:r>
        <w:rPr>
          <w:rFonts w:ascii="Arial" w:hAnsi="Arial"/>
          <w:lang w:val="es-ES_tradnl"/>
        </w:rPr>
        <w:t xml:space="preserve"> </w:t>
      </w:r>
      <w:r w:rsidR="00C12637">
        <w:rPr>
          <w:rFonts w:ascii="Arial" w:hAnsi="Arial"/>
          <w:lang w:val="es-ES_tradnl"/>
        </w:rPr>
        <w:t xml:space="preserve">durante la presente consultoría </w:t>
      </w:r>
      <w:r w:rsidR="00C12637" w:rsidRPr="00B16D26">
        <w:rPr>
          <w:rFonts w:ascii="Arial" w:hAnsi="Arial"/>
          <w:lang w:val="es-ES_tradnl"/>
        </w:rPr>
        <w:t xml:space="preserve">se </w:t>
      </w:r>
      <w:r w:rsidR="00C12637">
        <w:rPr>
          <w:rFonts w:ascii="Arial" w:hAnsi="Arial"/>
          <w:lang w:val="es-ES_tradnl"/>
        </w:rPr>
        <w:t>revisó</w:t>
      </w:r>
      <w:r w:rsidR="00C12637" w:rsidRPr="00B16D26">
        <w:rPr>
          <w:rFonts w:ascii="Arial" w:hAnsi="Arial"/>
          <w:lang w:val="es-ES_tradnl"/>
        </w:rPr>
        <w:t xml:space="preserve"> </w:t>
      </w:r>
      <w:r w:rsidR="00C12637">
        <w:rPr>
          <w:rFonts w:ascii="Arial" w:hAnsi="Arial"/>
          <w:lang w:val="es-ES_tradnl"/>
        </w:rPr>
        <w:t>el siguiente documento</w:t>
      </w:r>
      <w:r w:rsidRPr="00B16D26">
        <w:rPr>
          <w:rFonts w:ascii="Arial" w:hAnsi="Arial"/>
          <w:lang w:val="es-ES_tradnl"/>
        </w:rPr>
        <w:t>:</w:t>
      </w:r>
    </w:p>
    <w:p w:rsidR="00D85EC9" w:rsidRPr="00461B82" w:rsidRDefault="00461B82" w:rsidP="00461B82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461B82">
        <w:rPr>
          <w:sz w:val="22"/>
          <w:lang w:val="es-ES_tradnl"/>
        </w:rPr>
        <w:t>Anteproyecto Versión 9</w:t>
      </w:r>
    </w:p>
    <w:p w:rsidR="00E61230" w:rsidRDefault="007225FF" w:rsidP="007225FF">
      <w:pPr>
        <w:pStyle w:val="Ttulo1"/>
        <w:numPr>
          <w:ilvl w:val="0"/>
          <w:numId w:val="2"/>
        </w:numPr>
        <w:ind w:left="340"/>
        <w:rPr>
          <w:lang w:val="es-ES_tradnl"/>
        </w:rPr>
      </w:pPr>
      <w:bookmarkStart w:id="9" w:name="_Toc343254313"/>
      <w:r>
        <w:rPr>
          <w:lang w:val="es-ES_tradnl"/>
        </w:rPr>
        <w:t>PARTICIPACIÓN EN REUNIONES</w:t>
      </w:r>
      <w:bookmarkEnd w:id="9"/>
    </w:p>
    <w:p w:rsidR="00E61230" w:rsidRDefault="00E61230" w:rsidP="00E61230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presente consultoría contempló la participación de las profesionales de Factorial en diversas reuniones coordinadas por el Ministerio de Medio Ambiente</w:t>
      </w:r>
      <w:r w:rsidR="001F1478">
        <w:rPr>
          <w:rFonts w:ascii="Arial" w:hAnsi="Arial"/>
          <w:lang w:val="es-ES_tradnl"/>
        </w:rPr>
        <w:t>, las cuales se señalan a continuación a modo de resumen</w:t>
      </w:r>
      <w:r>
        <w:rPr>
          <w:rFonts w:ascii="Arial" w:hAnsi="Arial"/>
          <w:lang w:val="es-ES_tradnl"/>
        </w:rPr>
        <w:t>:</w:t>
      </w:r>
    </w:p>
    <w:p w:rsidR="009A0A2D" w:rsidRPr="00AA763B" w:rsidRDefault="009A0A2D" w:rsidP="009A0A2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Reunión con Ministro, Sr. Pablo </w:t>
      </w:r>
      <w:proofErr w:type="spellStart"/>
      <w:r>
        <w:rPr>
          <w:sz w:val="22"/>
          <w:lang w:val="es-ES_tradnl"/>
        </w:rPr>
        <w:t>Badenier</w:t>
      </w:r>
      <w:proofErr w:type="spellEnd"/>
    </w:p>
    <w:p w:rsidR="009A0A2D" w:rsidRDefault="009A0A2D" w:rsidP="009A0A2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Reuniones de coordinación y de Trabajo con Jefa de Gabinete del MMA, Sra. Elizabeth Lazcano</w:t>
      </w:r>
    </w:p>
    <w:p w:rsidR="009A0A2D" w:rsidRDefault="009A0A2D" w:rsidP="009A0A2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Reuniones de Trabajo con Equipo de Aire </w:t>
      </w:r>
      <w:r w:rsidR="0087516A">
        <w:rPr>
          <w:sz w:val="22"/>
          <w:lang w:val="es-ES_tradnl"/>
        </w:rPr>
        <w:t xml:space="preserve">del MMA y </w:t>
      </w:r>
      <w:r>
        <w:rPr>
          <w:sz w:val="22"/>
          <w:lang w:val="es-ES_tradnl"/>
        </w:rPr>
        <w:t>de la SEREMI RM</w:t>
      </w:r>
    </w:p>
    <w:p w:rsidR="009A0A2D" w:rsidRDefault="009A0A2D" w:rsidP="009A0A2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 xml:space="preserve">Reuniones de Trabajo con </w:t>
      </w:r>
      <w:proofErr w:type="spellStart"/>
      <w:r>
        <w:rPr>
          <w:sz w:val="22"/>
          <w:lang w:val="es-ES_tradnl"/>
        </w:rPr>
        <w:t>Sectorialistas</w:t>
      </w:r>
      <w:proofErr w:type="spellEnd"/>
      <w:r>
        <w:rPr>
          <w:sz w:val="22"/>
          <w:lang w:val="es-ES_tradnl"/>
        </w:rPr>
        <w:t xml:space="preserve"> de la División de Aire del MMA</w:t>
      </w:r>
    </w:p>
    <w:p w:rsidR="009A0A2D" w:rsidRDefault="009A0A2D" w:rsidP="009A0A2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Reuniones de Trabajo con División Jurídica de MMA</w:t>
      </w:r>
    </w:p>
    <w:p w:rsidR="009A0A2D" w:rsidRPr="009A0A2D" w:rsidRDefault="009A0A2D" w:rsidP="009A0A2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Reuniones de Plan RM con Ministro y Equipo ampliado de Aire del MMA (representantes de División Aire, División Jurídica, SEREMI RM, Área de Economía)</w:t>
      </w:r>
    </w:p>
    <w:p w:rsidR="0087516A" w:rsidRPr="0087516A" w:rsidRDefault="0087516A" w:rsidP="0087516A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Reuniones del Plan de Valdivia con Ministro, Subsecretario y Equipo de Aire y de AGIES</w:t>
      </w:r>
    </w:p>
    <w:p w:rsidR="007B0D9C" w:rsidRDefault="000D6489" w:rsidP="00E61230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>
        <w:rPr>
          <w:sz w:val="22"/>
          <w:lang w:val="es-ES_tradnl"/>
        </w:rPr>
        <w:t>Reuniones de</w:t>
      </w:r>
      <w:r w:rsidR="0087516A">
        <w:rPr>
          <w:sz w:val="22"/>
          <w:lang w:val="es-ES_tradnl"/>
        </w:rPr>
        <w:t>l</w:t>
      </w:r>
      <w:r>
        <w:rPr>
          <w:sz w:val="22"/>
          <w:lang w:val="es-ES_tradnl"/>
        </w:rPr>
        <w:t xml:space="preserve"> Plan de Huasco con Ministro, Subsecretario y Equipo </w:t>
      </w:r>
      <w:r w:rsidR="0087516A">
        <w:rPr>
          <w:sz w:val="22"/>
          <w:lang w:val="es-ES_tradnl"/>
        </w:rPr>
        <w:t>de Aire y de AGIES</w:t>
      </w:r>
    </w:p>
    <w:p w:rsidR="000632CE" w:rsidRPr="0087516A" w:rsidRDefault="009A0A2D" w:rsidP="009A0A2D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87516A">
        <w:rPr>
          <w:sz w:val="22"/>
          <w:lang w:val="es-ES_tradnl"/>
        </w:rPr>
        <w:t xml:space="preserve">Reuniones de </w:t>
      </w:r>
      <w:r w:rsidR="00313094" w:rsidRPr="0087516A">
        <w:rPr>
          <w:sz w:val="22"/>
          <w:lang w:val="es-ES_tradnl"/>
        </w:rPr>
        <w:t xml:space="preserve">PPDA de </w:t>
      </w:r>
      <w:r w:rsidRPr="0087516A">
        <w:rPr>
          <w:sz w:val="22"/>
          <w:lang w:val="es-ES_tradnl"/>
        </w:rPr>
        <w:t xml:space="preserve">Concón, Quintero y Puchuncaví con Ministro, Subsecretario y Equipo </w:t>
      </w:r>
      <w:r w:rsidR="0087516A" w:rsidRPr="0087516A">
        <w:rPr>
          <w:sz w:val="22"/>
          <w:lang w:val="es-ES_tradnl"/>
        </w:rPr>
        <w:t>de Aire y de AGIES</w:t>
      </w:r>
    </w:p>
    <w:p w:rsidR="009A0A2D" w:rsidRDefault="007225FF" w:rsidP="00BF2EB3">
      <w:pPr>
        <w:pStyle w:val="Ttulo1"/>
        <w:numPr>
          <w:ilvl w:val="0"/>
          <w:numId w:val="2"/>
        </w:numPr>
        <w:ind w:left="340"/>
        <w:rPr>
          <w:lang w:val="es-ES_tradnl"/>
        </w:rPr>
      </w:pPr>
      <w:bookmarkStart w:id="10" w:name="_Toc343254314"/>
      <w:r>
        <w:rPr>
          <w:lang w:val="es-ES_tradnl"/>
        </w:rPr>
        <w:t>ANÁLISIS</w:t>
      </w:r>
      <w:r w:rsidR="00BF2EB3">
        <w:rPr>
          <w:lang w:val="es-ES_tradnl"/>
        </w:rPr>
        <w:t xml:space="preserve"> DE LA DOCUMENTACIÓN REALIZADA</w:t>
      </w:r>
      <w:bookmarkEnd w:id="10"/>
    </w:p>
    <w:p w:rsidR="00023993" w:rsidRDefault="009A0A2D" w:rsidP="009A0A2D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El detalle del análisis realizado en el periodo que abarca desde el inicio de la consultoría hasta el mes de septiembre</w:t>
      </w:r>
      <w:r w:rsidR="005E3E60">
        <w:rPr>
          <w:rFonts w:ascii="Arial" w:hAnsi="Arial"/>
          <w:lang w:val="es-ES_tradnl"/>
        </w:rPr>
        <w:t xml:space="preserve"> del 2016</w:t>
      </w:r>
      <w:r>
        <w:rPr>
          <w:rFonts w:ascii="Arial" w:hAnsi="Arial"/>
          <w:lang w:val="es-ES_tradnl"/>
        </w:rPr>
        <w:t>, para cada uno de los planes, se encuentra descrito en los Informes de Avance Nº1 y Nº2 de esta consultoría</w:t>
      </w:r>
      <w:r w:rsidR="00023993">
        <w:rPr>
          <w:rFonts w:ascii="Arial" w:hAnsi="Arial"/>
          <w:lang w:val="es-ES_tradnl"/>
        </w:rPr>
        <w:t>.</w:t>
      </w:r>
    </w:p>
    <w:p w:rsidR="009A0A2D" w:rsidRPr="009A0A2D" w:rsidRDefault="00023993" w:rsidP="009A0A2D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 continuación se</w:t>
      </w:r>
      <w:r w:rsidR="005E3E60">
        <w:rPr>
          <w:rFonts w:ascii="Arial" w:hAnsi="Arial"/>
          <w:lang w:val="es-ES_tradnl"/>
        </w:rPr>
        <w:t xml:space="preserve"> presenta</w:t>
      </w:r>
      <w:r w:rsidR="00F66FB5">
        <w:rPr>
          <w:rFonts w:ascii="Arial" w:hAnsi="Arial"/>
          <w:lang w:val="es-ES_tradnl"/>
        </w:rPr>
        <w:t>n las actividades de</w:t>
      </w:r>
      <w:r>
        <w:rPr>
          <w:rFonts w:ascii="Arial" w:hAnsi="Arial"/>
          <w:lang w:val="es-ES_tradnl"/>
        </w:rPr>
        <w:t xml:space="preserve"> </w:t>
      </w:r>
      <w:r w:rsidR="00F66FB5">
        <w:rPr>
          <w:rFonts w:ascii="Arial" w:hAnsi="Arial"/>
          <w:lang w:val="es-ES_tradnl"/>
        </w:rPr>
        <w:t>revisión y</w:t>
      </w:r>
      <w:r>
        <w:rPr>
          <w:rFonts w:ascii="Arial" w:hAnsi="Arial"/>
          <w:lang w:val="es-ES_tradnl"/>
        </w:rPr>
        <w:t xml:space="preserve"> análisis </w:t>
      </w:r>
      <w:r w:rsidR="00F66FB5">
        <w:rPr>
          <w:rFonts w:ascii="Arial" w:hAnsi="Arial"/>
          <w:lang w:val="es-ES_tradnl"/>
        </w:rPr>
        <w:t>realizadas</w:t>
      </w:r>
      <w:r>
        <w:rPr>
          <w:rFonts w:ascii="Arial" w:hAnsi="Arial"/>
          <w:lang w:val="es-ES_tradnl"/>
        </w:rPr>
        <w:t xml:space="preserve"> en el periodo de octubre</w:t>
      </w:r>
      <w:r w:rsidR="005E3E60">
        <w:rPr>
          <w:rFonts w:ascii="Arial" w:hAnsi="Arial"/>
          <w:lang w:val="es-ES_tradnl"/>
        </w:rPr>
        <w:t xml:space="preserve"> a diciembre</w:t>
      </w:r>
      <w:r w:rsidR="00F66FB5">
        <w:rPr>
          <w:rFonts w:ascii="Arial" w:hAnsi="Arial"/>
          <w:lang w:val="es-ES_tradnl"/>
        </w:rPr>
        <w:t>, asociadas</w:t>
      </w:r>
      <w:r>
        <w:rPr>
          <w:rFonts w:ascii="Arial" w:hAnsi="Arial"/>
          <w:lang w:val="es-ES_tradnl"/>
        </w:rPr>
        <w:t xml:space="preserve"> a los planes que se indican.</w:t>
      </w:r>
    </w:p>
    <w:p w:rsidR="00BF2EB3" w:rsidRDefault="00BF2EB3" w:rsidP="00BF2EB3">
      <w:pPr>
        <w:pStyle w:val="Ttulo1"/>
        <w:numPr>
          <w:ilvl w:val="1"/>
          <w:numId w:val="2"/>
        </w:numPr>
        <w:rPr>
          <w:lang w:val="es-ES_tradnl"/>
        </w:rPr>
      </w:pPr>
      <w:bookmarkStart w:id="11" w:name="_Toc343254315"/>
      <w:r>
        <w:rPr>
          <w:lang w:val="es-ES_tradnl"/>
        </w:rPr>
        <w:t>PDA por MP2.5 y Actualización del PPDA por PM10 de la RM</w:t>
      </w:r>
      <w:bookmarkEnd w:id="11"/>
      <w:r>
        <w:rPr>
          <w:lang w:val="es-ES_tradnl"/>
        </w:rPr>
        <w:t xml:space="preserve"> </w:t>
      </w:r>
    </w:p>
    <w:p w:rsidR="00C53008" w:rsidRPr="00A85B05" w:rsidRDefault="00461B82" w:rsidP="004E2A34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B57383">
        <w:rPr>
          <w:rFonts w:ascii="Arial" w:hAnsi="Arial"/>
          <w:lang w:val="es-ES_tradnl"/>
        </w:rPr>
        <w:t>Durante este</w:t>
      </w:r>
      <w:r>
        <w:rPr>
          <w:rFonts w:ascii="Arial" w:hAnsi="Arial"/>
          <w:highlight w:val="yellow"/>
          <w:lang w:val="es-ES_tradnl"/>
        </w:rPr>
        <w:t xml:space="preserve"> </w:t>
      </w:r>
      <w:r w:rsidRPr="00B57383">
        <w:rPr>
          <w:rFonts w:ascii="Arial" w:hAnsi="Arial"/>
          <w:lang w:val="es-ES_tradnl"/>
        </w:rPr>
        <w:t>per</w:t>
      </w:r>
      <w:r w:rsidR="00B57383" w:rsidRPr="00B57383">
        <w:rPr>
          <w:rFonts w:ascii="Arial" w:hAnsi="Arial"/>
          <w:lang w:val="es-ES_tradnl"/>
        </w:rPr>
        <w:t>íodo</w:t>
      </w:r>
      <w:r w:rsidR="00B57383">
        <w:rPr>
          <w:rFonts w:ascii="Arial" w:hAnsi="Arial"/>
          <w:lang w:val="es-ES_tradnl"/>
        </w:rPr>
        <w:t xml:space="preserve"> se realizaron una revisión comparativa entre la versión 9, 10 y Decreto. Se revisaron artículos específicos, a partir lo indicado en Consejo de Ministro para la Sustentabilidad, se enviaron observaciones a las modificaciones planteadas para los Artículos 65, 59, 71 y GEC.</w:t>
      </w:r>
    </w:p>
    <w:p w:rsidR="00FD2F73" w:rsidRDefault="00FD2F73" w:rsidP="00FD2F73">
      <w:pPr>
        <w:pStyle w:val="Ttulo1"/>
        <w:numPr>
          <w:ilvl w:val="1"/>
          <w:numId w:val="2"/>
        </w:numPr>
        <w:rPr>
          <w:lang w:val="es-ES_tradnl"/>
        </w:rPr>
      </w:pPr>
      <w:bookmarkStart w:id="12" w:name="_Toc343254316"/>
      <w:r>
        <w:rPr>
          <w:lang w:val="es-ES_tradnl"/>
        </w:rPr>
        <w:t>Plan de Prevención de Contaminación Atmosférica Huasco</w:t>
      </w:r>
      <w:bookmarkEnd w:id="12"/>
    </w:p>
    <w:p w:rsidR="00B57EEE" w:rsidRPr="00B57EEE" w:rsidRDefault="00524239" w:rsidP="00B57EEE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Durante el periodo señalado, se realizaron </w:t>
      </w:r>
      <w:r w:rsidR="00B57EEE" w:rsidRPr="00FD2F73">
        <w:rPr>
          <w:rFonts w:ascii="Arial" w:hAnsi="Arial"/>
          <w:lang w:val="es-ES_tradnl"/>
        </w:rPr>
        <w:t>observaciones generales y específicas al</w:t>
      </w:r>
      <w:r w:rsidR="00B57EEE">
        <w:rPr>
          <w:rFonts w:ascii="Arial" w:hAnsi="Arial"/>
          <w:lang w:val="es-ES_tradnl"/>
        </w:rPr>
        <w:t xml:space="preserve"> documento </w:t>
      </w:r>
      <w:r w:rsidR="00437EA7">
        <w:rPr>
          <w:rFonts w:ascii="Arial" w:hAnsi="Arial"/>
          <w:lang w:val="es-ES_tradnl"/>
        </w:rPr>
        <w:t>de Análisis de las O</w:t>
      </w:r>
      <w:r w:rsidR="00B57EEE" w:rsidRPr="00B57EEE">
        <w:rPr>
          <w:rFonts w:ascii="Arial" w:hAnsi="Arial"/>
          <w:lang w:val="es-ES_tradnl"/>
        </w:rPr>
        <w:t>bservaci</w:t>
      </w:r>
      <w:r w:rsidR="00437EA7">
        <w:rPr>
          <w:rFonts w:ascii="Arial" w:hAnsi="Arial"/>
          <w:lang w:val="es-ES_tradnl"/>
        </w:rPr>
        <w:t>ones del A</w:t>
      </w:r>
      <w:r w:rsidR="00B57EEE">
        <w:rPr>
          <w:rFonts w:ascii="Arial" w:hAnsi="Arial"/>
          <w:lang w:val="es-ES_tradnl"/>
        </w:rPr>
        <w:t>nteproyecto del PPA</w:t>
      </w:r>
      <w:r w:rsidR="00BC60E3">
        <w:rPr>
          <w:rFonts w:ascii="Arial" w:hAnsi="Arial"/>
          <w:lang w:val="es-ES_tradnl"/>
        </w:rPr>
        <w:t xml:space="preserve"> de Contaminación Atmosférica de Huasco</w:t>
      </w:r>
      <w:r w:rsidR="00B57EEE">
        <w:rPr>
          <w:rFonts w:ascii="Arial" w:hAnsi="Arial"/>
          <w:lang w:val="es-ES_tradnl"/>
        </w:rPr>
        <w:t xml:space="preserve">, </w:t>
      </w:r>
      <w:r w:rsidR="00A93838">
        <w:rPr>
          <w:rFonts w:ascii="Arial" w:hAnsi="Arial"/>
          <w:lang w:val="es-ES_tradnl"/>
        </w:rPr>
        <w:t>versión 31 de agosto</w:t>
      </w:r>
      <w:r>
        <w:rPr>
          <w:rFonts w:ascii="Arial" w:hAnsi="Arial"/>
          <w:lang w:val="es-ES_tradnl"/>
        </w:rPr>
        <w:t xml:space="preserve">. Estas </w:t>
      </w:r>
      <w:r w:rsidR="00B57EEE">
        <w:rPr>
          <w:rFonts w:ascii="Arial" w:hAnsi="Arial"/>
          <w:lang w:val="es-ES_tradnl"/>
        </w:rPr>
        <w:t xml:space="preserve">fueron enviadas a la Sra. Elizabeth Lazcano y se presentan en </w:t>
      </w:r>
      <w:r w:rsidR="00B57EEE" w:rsidRPr="00B57383">
        <w:rPr>
          <w:rFonts w:ascii="Arial" w:hAnsi="Arial"/>
          <w:lang w:val="es-ES_tradnl"/>
        </w:rPr>
        <w:t xml:space="preserve">el Anexo </w:t>
      </w:r>
      <w:r w:rsidR="003831FB" w:rsidRPr="00B57383">
        <w:rPr>
          <w:rFonts w:ascii="Arial" w:hAnsi="Arial"/>
          <w:lang w:val="es-ES_tradnl"/>
        </w:rPr>
        <w:t>A.</w:t>
      </w:r>
      <w:r w:rsidR="002D693C" w:rsidRPr="00B57383">
        <w:rPr>
          <w:rFonts w:ascii="Arial" w:hAnsi="Arial"/>
          <w:lang w:val="es-ES_tradnl"/>
        </w:rPr>
        <w:t>1</w:t>
      </w:r>
      <w:r w:rsidR="00B57EEE" w:rsidRPr="00B57383">
        <w:rPr>
          <w:rFonts w:ascii="Arial" w:hAnsi="Arial"/>
          <w:lang w:val="es-ES_tradnl"/>
        </w:rPr>
        <w:t xml:space="preserve"> de este</w:t>
      </w:r>
      <w:r w:rsidR="00B57EEE">
        <w:rPr>
          <w:rFonts w:ascii="Arial" w:hAnsi="Arial"/>
          <w:lang w:val="es-ES_tradnl"/>
        </w:rPr>
        <w:t xml:space="preserve"> Informe Final</w:t>
      </w:r>
      <w:r w:rsidR="002D693C">
        <w:rPr>
          <w:rFonts w:ascii="Arial" w:hAnsi="Arial"/>
          <w:lang w:val="es-ES_tradnl"/>
        </w:rPr>
        <w:t>.</w:t>
      </w:r>
    </w:p>
    <w:p w:rsidR="00DE1883" w:rsidRDefault="009754C3" w:rsidP="00FD2F73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Por su parte, l</w:t>
      </w:r>
      <w:r w:rsidR="00FD2F73" w:rsidRPr="00FD2F73">
        <w:rPr>
          <w:rFonts w:ascii="Arial" w:hAnsi="Arial"/>
          <w:lang w:val="es-ES_tradnl"/>
        </w:rPr>
        <w:t xml:space="preserve">as observaciones generales y específicas al proceso de </w:t>
      </w:r>
      <w:r w:rsidR="00FD2F73">
        <w:rPr>
          <w:rFonts w:ascii="Arial" w:hAnsi="Arial"/>
          <w:lang w:val="es-ES_tradnl"/>
        </w:rPr>
        <w:t>elaboración del proyecto definitivo del Plan de Prevención</w:t>
      </w:r>
      <w:r w:rsidR="00792782">
        <w:rPr>
          <w:rFonts w:ascii="Arial" w:hAnsi="Arial"/>
          <w:lang w:val="es-ES_tradnl"/>
        </w:rPr>
        <w:t xml:space="preserve"> de Huasco</w:t>
      </w:r>
      <w:r w:rsidR="006857CD">
        <w:rPr>
          <w:rFonts w:ascii="Arial" w:hAnsi="Arial"/>
          <w:lang w:val="es-ES_tradnl"/>
        </w:rPr>
        <w:t>,</w:t>
      </w:r>
      <w:r w:rsidR="006F7014">
        <w:rPr>
          <w:rFonts w:ascii="Arial" w:hAnsi="Arial"/>
          <w:lang w:val="es-ES_tradnl"/>
        </w:rPr>
        <w:t xml:space="preserve"> incluyendo el AGIES del proyecto definitivo,</w:t>
      </w:r>
      <w:r w:rsidR="006857CD">
        <w:rPr>
          <w:rFonts w:ascii="Arial" w:hAnsi="Arial"/>
          <w:lang w:val="es-ES_tradnl"/>
        </w:rPr>
        <w:t xml:space="preserve"> </w:t>
      </w:r>
      <w:r w:rsidR="00500697">
        <w:rPr>
          <w:rFonts w:ascii="Arial" w:hAnsi="Arial"/>
          <w:lang w:val="es-ES_tradnl"/>
        </w:rPr>
        <w:t xml:space="preserve">fueron discutidas en reuniones de trabajo conjuntas con el equipo de trabajo del MMA. Se adjunta </w:t>
      </w:r>
      <w:r w:rsidR="00500697" w:rsidRPr="00B57383">
        <w:rPr>
          <w:rFonts w:ascii="Arial" w:hAnsi="Arial"/>
          <w:lang w:val="es-ES_tradnl"/>
        </w:rPr>
        <w:t xml:space="preserve">en Anexo </w:t>
      </w:r>
      <w:r w:rsidR="003831FB">
        <w:rPr>
          <w:rFonts w:ascii="Arial" w:hAnsi="Arial"/>
          <w:lang w:val="es-ES_tradnl"/>
        </w:rPr>
        <w:t>A.</w:t>
      </w:r>
      <w:r w:rsidR="00500697">
        <w:rPr>
          <w:rFonts w:ascii="Arial" w:hAnsi="Arial"/>
          <w:lang w:val="es-ES_tradnl"/>
        </w:rPr>
        <w:t xml:space="preserve">2 </w:t>
      </w:r>
      <w:r w:rsidR="00500697" w:rsidRPr="00FD2F73">
        <w:rPr>
          <w:rFonts w:ascii="Arial" w:hAnsi="Arial"/>
          <w:lang w:val="es-ES_tradnl"/>
        </w:rPr>
        <w:t>este Informe</w:t>
      </w:r>
      <w:r w:rsidR="00301325">
        <w:rPr>
          <w:rFonts w:ascii="Arial" w:hAnsi="Arial"/>
          <w:lang w:val="es-ES_tradnl"/>
        </w:rPr>
        <w:t xml:space="preserve">, las observaciones al </w:t>
      </w:r>
      <w:r w:rsidR="00500697">
        <w:rPr>
          <w:rFonts w:ascii="Arial" w:hAnsi="Arial"/>
          <w:lang w:val="es-ES_tradnl"/>
        </w:rPr>
        <w:t xml:space="preserve">proyecto Definitivo, versión del 17 de octubre, las que </w:t>
      </w:r>
      <w:r>
        <w:rPr>
          <w:rFonts w:ascii="Arial" w:hAnsi="Arial"/>
          <w:lang w:val="es-ES_tradnl"/>
        </w:rPr>
        <w:t>fueron enviadas a la Sra. Elizabeth Lazcano</w:t>
      </w:r>
      <w:r w:rsidR="00500697">
        <w:rPr>
          <w:rFonts w:ascii="Arial" w:hAnsi="Arial"/>
          <w:lang w:val="es-ES_tradnl"/>
        </w:rPr>
        <w:t xml:space="preserve"> y el Sr. Germán Oyola</w:t>
      </w:r>
      <w:r w:rsidR="00FD2F73">
        <w:rPr>
          <w:rFonts w:ascii="Arial" w:hAnsi="Arial"/>
          <w:lang w:val="es-ES_tradnl"/>
        </w:rPr>
        <w:t>.</w:t>
      </w:r>
      <w:r w:rsidR="00500697">
        <w:rPr>
          <w:rFonts w:ascii="Arial" w:hAnsi="Arial"/>
          <w:lang w:val="es-ES_tradnl"/>
        </w:rPr>
        <w:t xml:space="preserve"> </w:t>
      </w:r>
    </w:p>
    <w:p w:rsidR="009364FA" w:rsidRDefault="009364FA" w:rsidP="009364FA">
      <w:pPr>
        <w:pStyle w:val="Ttulo1"/>
        <w:numPr>
          <w:ilvl w:val="1"/>
          <w:numId w:val="2"/>
        </w:numPr>
        <w:rPr>
          <w:lang w:val="es-ES_tradnl"/>
        </w:rPr>
      </w:pPr>
      <w:bookmarkStart w:id="13" w:name="_Toc343254317"/>
      <w:r>
        <w:rPr>
          <w:lang w:val="es-ES_tradnl"/>
        </w:rPr>
        <w:t xml:space="preserve">Plan de Prevención </w:t>
      </w:r>
      <w:r w:rsidR="00EF21C1">
        <w:rPr>
          <w:lang w:val="es-ES_tradnl"/>
        </w:rPr>
        <w:t xml:space="preserve">y </w:t>
      </w:r>
      <w:r>
        <w:rPr>
          <w:lang w:val="es-ES_tradnl"/>
        </w:rPr>
        <w:t xml:space="preserve">Descontaminación </w:t>
      </w:r>
      <w:r w:rsidR="00EF21C1">
        <w:rPr>
          <w:lang w:val="es-ES_tradnl"/>
        </w:rPr>
        <w:t>para las comunas de Concón, Quintero y Puchuncaví</w:t>
      </w:r>
      <w:bookmarkEnd w:id="13"/>
    </w:p>
    <w:p w:rsidR="00A94C64" w:rsidRPr="00B57383" w:rsidRDefault="00524239" w:rsidP="00B57383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B57383">
        <w:rPr>
          <w:rFonts w:ascii="Arial" w:hAnsi="Arial"/>
          <w:lang w:val="es-ES_tradnl"/>
        </w:rPr>
        <w:t xml:space="preserve">Durante el periodo señalado, se realizaron </w:t>
      </w:r>
      <w:r w:rsidR="009364FA" w:rsidRPr="00B57383">
        <w:rPr>
          <w:rFonts w:ascii="Arial" w:hAnsi="Arial"/>
          <w:lang w:val="es-ES_tradnl"/>
        </w:rPr>
        <w:t xml:space="preserve">observaciones generales y específicas al proceso de elaboración del proyecto definitivo del Plan de </w:t>
      </w:r>
      <w:r w:rsidR="00FC2126" w:rsidRPr="00B57383">
        <w:rPr>
          <w:rFonts w:ascii="Arial" w:hAnsi="Arial"/>
          <w:lang w:val="es-ES_tradnl"/>
        </w:rPr>
        <w:t xml:space="preserve">Prevención y </w:t>
      </w:r>
      <w:r w:rsidR="00D11A05" w:rsidRPr="00B57383">
        <w:rPr>
          <w:rFonts w:ascii="Arial" w:hAnsi="Arial"/>
          <w:lang w:val="es-ES_tradnl"/>
        </w:rPr>
        <w:t>Descontaminación</w:t>
      </w:r>
      <w:r w:rsidR="009364FA" w:rsidRPr="00B57383">
        <w:rPr>
          <w:rFonts w:ascii="Arial" w:hAnsi="Arial"/>
          <w:lang w:val="es-ES_tradnl"/>
        </w:rPr>
        <w:t xml:space="preserve"> </w:t>
      </w:r>
      <w:r w:rsidR="00FC2126" w:rsidRPr="00B57383">
        <w:rPr>
          <w:rFonts w:ascii="Arial" w:hAnsi="Arial"/>
          <w:lang w:val="es-ES_tradnl"/>
        </w:rPr>
        <w:t>para las comunas de Concón, Quintero y Puchuncaví</w:t>
      </w:r>
      <w:r w:rsidR="005B74DB" w:rsidRPr="00B57383">
        <w:rPr>
          <w:rFonts w:ascii="Arial" w:hAnsi="Arial"/>
          <w:lang w:val="es-ES_tradnl"/>
        </w:rPr>
        <w:t>, incluyendo aquellas asociadas al documento de respuestas de las observaciones de PAC,</w:t>
      </w:r>
      <w:r w:rsidR="00FC2126" w:rsidRPr="00B57383">
        <w:rPr>
          <w:rFonts w:ascii="Arial" w:hAnsi="Arial"/>
          <w:lang w:val="es-ES_tradnl"/>
        </w:rPr>
        <w:t xml:space="preserve"> </w:t>
      </w:r>
      <w:r w:rsidRPr="00B57383">
        <w:rPr>
          <w:rFonts w:ascii="Arial" w:hAnsi="Arial"/>
          <w:lang w:val="es-ES_tradnl"/>
        </w:rPr>
        <w:t xml:space="preserve">Estas fueron realizadas </w:t>
      </w:r>
      <w:r w:rsidR="009B0019" w:rsidRPr="00B57383">
        <w:rPr>
          <w:rFonts w:ascii="Arial" w:hAnsi="Arial"/>
          <w:lang w:val="es-ES_tradnl"/>
        </w:rPr>
        <w:t>mediante control de cam</w:t>
      </w:r>
      <w:r w:rsidR="00B57383" w:rsidRPr="00B57383">
        <w:rPr>
          <w:rFonts w:ascii="Arial" w:hAnsi="Arial"/>
          <w:lang w:val="es-ES_tradnl"/>
        </w:rPr>
        <w:t xml:space="preserve">bios sobre la versión del Borrador de Proyecto definitivo del 28 de Noviembre de 2016 y respuestas PAC del 7 de Noviembre de 2016, se presentan en el Anexo B.1 y B.2 </w:t>
      </w:r>
      <w:r w:rsidR="005B74DB" w:rsidRPr="00B57383">
        <w:rPr>
          <w:rFonts w:ascii="Arial" w:hAnsi="Arial"/>
          <w:lang w:val="es-ES_tradnl"/>
        </w:rPr>
        <w:t>de este Informe.</w:t>
      </w:r>
    </w:p>
    <w:p w:rsidR="005B13DC" w:rsidRPr="005B13DC" w:rsidRDefault="005B13DC" w:rsidP="005B13DC">
      <w:pPr>
        <w:pStyle w:val="Ttulo1"/>
        <w:numPr>
          <w:ilvl w:val="1"/>
          <w:numId w:val="2"/>
        </w:numPr>
        <w:rPr>
          <w:lang w:val="es-ES_tradnl"/>
        </w:rPr>
      </w:pPr>
      <w:bookmarkStart w:id="14" w:name="_Toc343254318"/>
      <w:r w:rsidRPr="005B13DC">
        <w:rPr>
          <w:lang w:val="es-ES_tradnl"/>
        </w:rPr>
        <w:t xml:space="preserve">Plan de descontaminación por MP2,5 para las comunas de Lota, Coronel, San Pedro de la Paz, Hualqui, Concepción, Hualpén, Talcahuano, Penco, Tomé y Chiguayante (Concepción Metropolitano), región del </w:t>
      </w:r>
      <w:proofErr w:type="spellStart"/>
      <w:r w:rsidRPr="005B13DC">
        <w:rPr>
          <w:lang w:val="es-ES_tradnl"/>
        </w:rPr>
        <w:t>Biobío</w:t>
      </w:r>
      <w:proofErr w:type="spellEnd"/>
      <w:r w:rsidRPr="005B13DC">
        <w:rPr>
          <w:lang w:val="es-ES_tradnl"/>
        </w:rPr>
        <w:t>.</w:t>
      </w:r>
      <w:bookmarkEnd w:id="14"/>
    </w:p>
    <w:p w:rsidR="009364FA" w:rsidRPr="00EE1943" w:rsidRDefault="00F6415A" w:rsidP="005B74DB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EE1943">
        <w:rPr>
          <w:rFonts w:ascii="Arial" w:hAnsi="Arial"/>
          <w:lang w:val="es-ES_tradnl"/>
        </w:rPr>
        <w:t>Las observaciones generales</w:t>
      </w:r>
      <w:r w:rsidR="00EE1943" w:rsidRPr="00EE1943">
        <w:rPr>
          <w:rFonts w:ascii="Arial" w:hAnsi="Arial"/>
          <w:lang w:val="es-ES_tradnl"/>
        </w:rPr>
        <w:t xml:space="preserve"> y específicas al Anteproyecto Versión 9 se presentaron a travé</w:t>
      </w:r>
      <w:r w:rsidR="00B57383" w:rsidRPr="00EE1943">
        <w:rPr>
          <w:rFonts w:ascii="Arial" w:hAnsi="Arial"/>
          <w:lang w:val="es-ES_tradnl"/>
        </w:rPr>
        <w:t>s de una</w:t>
      </w:r>
      <w:r w:rsidR="00EE1943" w:rsidRPr="00EE1943">
        <w:rPr>
          <w:rFonts w:ascii="Arial" w:hAnsi="Arial"/>
          <w:lang w:val="es-ES_tradnl"/>
        </w:rPr>
        <w:t xml:space="preserve"> minuta que se adjunta en </w:t>
      </w:r>
      <w:r w:rsidR="00B57383" w:rsidRPr="00EE1943">
        <w:rPr>
          <w:rFonts w:ascii="Arial" w:hAnsi="Arial"/>
          <w:lang w:val="es-ES_tradnl"/>
        </w:rPr>
        <w:t xml:space="preserve"> Anexo</w:t>
      </w:r>
      <w:r w:rsidR="00EE1943" w:rsidRPr="00EE1943">
        <w:rPr>
          <w:rFonts w:ascii="Arial" w:hAnsi="Arial"/>
          <w:lang w:val="es-ES_tradnl"/>
        </w:rPr>
        <w:t xml:space="preserve"> C.1.</w:t>
      </w:r>
      <w:r w:rsidR="00B57383" w:rsidRPr="00EE1943">
        <w:rPr>
          <w:rFonts w:ascii="Arial" w:hAnsi="Arial"/>
          <w:lang w:val="es-ES_tradnl"/>
        </w:rPr>
        <w:t xml:space="preserve"> </w:t>
      </w:r>
    </w:p>
    <w:p w:rsidR="00DF5A8A" w:rsidRDefault="00DF5A8A" w:rsidP="00F6415A">
      <w:pPr>
        <w:pStyle w:val="Ttulo1"/>
        <w:numPr>
          <w:ilvl w:val="0"/>
          <w:numId w:val="2"/>
        </w:numPr>
        <w:ind w:left="340"/>
        <w:rPr>
          <w:lang w:val="es-ES_tradnl"/>
        </w:rPr>
      </w:pPr>
      <w:bookmarkStart w:id="15" w:name="_Toc343254319"/>
      <w:r>
        <w:rPr>
          <w:lang w:val="es-ES_tradnl"/>
        </w:rPr>
        <w:t>RESULTADOS OBTENIDOS</w:t>
      </w:r>
      <w:bookmarkEnd w:id="15"/>
    </w:p>
    <w:p w:rsidR="000E0575" w:rsidRDefault="00A14109" w:rsidP="00A14109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Los resultados obtenidos </w:t>
      </w:r>
      <w:r w:rsidR="005B13DC">
        <w:rPr>
          <w:rFonts w:ascii="Arial" w:hAnsi="Arial"/>
          <w:lang w:val="es-ES_tradnl"/>
        </w:rPr>
        <w:t>durante la</w:t>
      </w:r>
      <w:r w:rsidR="00F6415A">
        <w:rPr>
          <w:rFonts w:ascii="Arial" w:hAnsi="Arial"/>
          <w:lang w:val="es-ES_tradnl"/>
        </w:rPr>
        <w:t xml:space="preserve"> presente consultoría </w:t>
      </w:r>
      <w:r w:rsidR="005B13DC">
        <w:rPr>
          <w:rFonts w:ascii="Arial" w:hAnsi="Arial"/>
          <w:lang w:val="es-ES_tradnl"/>
        </w:rPr>
        <w:t>guardan relación con</w:t>
      </w:r>
      <w:r w:rsidR="00F6415A">
        <w:rPr>
          <w:rFonts w:ascii="Arial" w:hAnsi="Arial"/>
          <w:lang w:val="es-ES_tradnl"/>
        </w:rPr>
        <w:t xml:space="preserve"> </w:t>
      </w:r>
      <w:r w:rsidR="005B13DC">
        <w:rPr>
          <w:rFonts w:ascii="Arial" w:hAnsi="Arial"/>
          <w:lang w:val="es-ES_tradnl"/>
        </w:rPr>
        <w:t>los</w:t>
      </w:r>
      <w:r w:rsidR="00F6415A">
        <w:rPr>
          <w:rFonts w:ascii="Arial" w:hAnsi="Arial"/>
          <w:lang w:val="es-ES_tradnl"/>
        </w:rPr>
        <w:t xml:space="preserve"> anteproyectos, </w:t>
      </w:r>
      <w:r w:rsidR="006F7014">
        <w:rPr>
          <w:rFonts w:ascii="Arial" w:hAnsi="Arial"/>
          <w:lang w:val="es-ES_tradnl"/>
        </w:rPr>
        <w:t xml:space="preserve">AGIES, Respuestas a Observaciones PAC y </w:t>
      </w:r>
      <w:r w:rsidR="00F3133B">
        <w:rPr>
          <w:rFonts w:ascii="Arial" w:hAnsi="Arial"/>
          <w:lang w:val="es-ES_tradnl"/>
        </w:rPr>
        <w:t>proyecto</w:t>
      </w:r>
      <w:r w:rsidR="000E0575">
        <w:rPr>
          <w:rFonts w:ascii="Arial" w:hAnsi="Arial"/>
          <w:lang w:val="es-ES_tradnl"/>
        </w:rPr>
        <w:t>s</w:t>
      </w:r>
      <w:r w:rsidR="00F3133B">
        <w:rPr>
          <w:rFonts w:ascii="Arial" w:hAnsi="Arial"/>
          <w:lang w:val="es-ES_tradnl"/>
        </w:rPr>
        <w:t xml:space="preserve"> definitivo</w:t>
      </w:r>
      <w:r w:rsidR="000E0575">
        <w:rPr>
          <w:rFonts w:ascii="Arial" w:hAnsi="Arial"/>
          <w:lang w:val="es-ES_tradnl"/>
        </w:rPr>
        <w:t>s</w:t>
      </w:r>
      <w:r w:rsidR="00F6415A">
        <w:rPr>
          <w:rFonts w:ascii="Arial" w:hAnsi="Arial"/>
          <w:lang w:val="es-ES_tradnl"/>
        </w:rPr>
        <w:t>, según aplique,</w:t>
      </w:r>
      <w:r w:rsidR="00F3133B">
        <w:rPr>
          <w:rFonts w:ascii="Arial" w:hAnsi="Arial"/>
          <w:lang w:val="es-ES_tradnl"/>
        </w:rPr>
        <w:t xml:space="preserve"> </w:t>
      </w:r>
      <w:r w:rsidR="000E0575">
        <w:rPr>
          <w:rFonts w:ascii="Arial" w:hAnsi="Arial"/>
          <w:lang w:val="es-ES_tradnl"/>
        </w:rPr>
        <w:t>de los siguientes planes:</w:t>
      </w:r>
    </w:p>
    <w:p w:rsidR="00F6415A" w:rsidRPr="00F6415A" w:rsidRDefault="00F6415A" w:rsidP="00F6415A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531EA1">
        <w:rPr>
          <w:sz w:val="22"/>
          <w:lang w:val="es-ES_tradnl"/>
        </w:rPr>
        <w:t>Plan de Descontaminación por MP10 y MP2,5 para la comuna de Valdivia</w:t>
      </w:r>
    </w:p>
    <w:p w:rsidR="00BC60E3" w:rsidRPr="00BA7F9C" w:rsidRDefault="00BC60E3" w:rsidP="00BC60E3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Atmosférica por MP2.5 y actualización del Plan de prevención y descontaminación por PM 10 para la Región Metropolitana.</w:t>
      </w:r>
    </w:p>
    <w:p w:rsidR="00BC60E3" w:rsidRDefault="000E0575" w:rsidP="000E0575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Prevención Atmosférica por MP10 para la localidad de Huasco y su zona circundante, Región de Atacama</w:t>
      </w:r>
      <w:r w:rsidR="00BC60E3">
        <w:rPr>
          <w:sz w:val="22"/>
          <w:lang w:val="es-ES_tradnl"/>
        </w:rPr>
        <w:t>.</w:t>
      </w:r>
    </w:p>
    <w:p w:rsidR="00A1195B" w:rsidRDefault="00313094" w:rsidP="000E0575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313094">
        <w:rPr>
          <w:sz w:val="22"/>
          <w:lang w:val="es-ES_tradnl"/>
        </w:rPr>
        <w:t xml:space="preserve">Reuniones de Plan de Prevención y Descontaminación para las comunas de </w:t>
      </w:r>
      <w:r>
        <w:rPr>
          <w:sz w:val="22"/>
          <w:lang w:val="es-ES_tradnl"/>
        </w:rPr>
        <w:t>Concón, Quintero y Puchuncaví.</w:t>
      </w:r>
    </w:p>
    <w:p w:rsidR="005B13DC" w:rsidRPr="00BA7F9C" w:rsidRDefault="005B13DC" w:rsidP="005B13DC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 xml:space="preserve">Plan de descontaminación por MP2,5 para las comunas de Lota, Coronel, San Pedro de la Paz, Hualqui, Concepción, Hualpén, Talcahuano, Penco, Tomé y Chiguayante (Concepción Metropolitano), región del </w:t>
      </w:r>
      <w:proofErr w:type="spellStart"/>
      <w:r w:rsidRPr="00BA7F9C">
        <w:rPr>
          <w:sz w:val="22"/>
          <w:lang w:val="es-ES_tradnl"/>
        </w:rPr>
        <w:t>Biobío</w:t>
      </w:r>
      <w:proofErr w:type="spellEnd"/>
      <w:r w:rsidRPr="00BA7F9C">
        <w:rPr>
          <w:sz w:val="22"/>
          <w:lang w:val="es-ES_tradnl"/>
        </w:rPr>
        <w:t>.</w:t>
      </w:r>
    </w:p>
    <w:p w:rsidR="003A5620" w:rsidRDefault="003A5620" w:rsidP="00531EA1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Cabe señalar al respecto, que los siguientes planes </w:t>
      </w:r>
      <w:r w:rsidR="00C21447">
        <w:rPr>
          <w:rFonts w:ascii="Arial" w:hAnsi="Arial"/>
          <w:lang w:val="es-ES_tradnl"/>
        </w:rPr>
        <w:t xml:space="preserve">ya se encuentran aprobados </w:t>
      </w:r>
      <w:r>
        <w:rPr>
          <w:rFonts w:ascii="Arial" w:hAnsi="Arial"/>
          <w:lang w:val="es-ES_tradnl"/>
        </w:rPr>
        <w:t>por el Consejo de Ministros</w:t>
      </w:r>
      <w:r w:rsidR="00B71451">
        <w:rPr>
          <w:rFonts w:ascii="Arial" w:hAnsi="Arial"/>
          <w:lang w:val="es-ES_tradnl"/>
        </w:rPr>
        <w:t xml:space="preserve"> para la Sustentabilidad</w:t>
      </w:r>
      <w:r>
        <w:rPr>
          <w:rFonts w:ascii="Arial" w:hAnsi="Arial"/>
          <w:lang w:val="es-ES_tradnl"/>
        </w:rPr>
        <w:t>:</w:t>
      </w:r>
    </w:p>
    <w:p w:rsidR="003A5620" w:rsidRPr="00F6415A" w:rsidRDefault="003A5620" w:rsidP="003A5620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531EA1">
        <w:rPr>
          <w:sz w:val="22"/>
          <w:lang w:val="es-ES_tradnl"/>
        </w:rPr>
        <w:t>Plan de Descontaminación por MP10 y MP2,5 para la comuna de Valdivia</w:t>
      </w:r>
      <w:r w:rsidR="00A965BF">
        <w:rPr>
          <w:sz w:val="22"/>
          <w:lang w:val="es-ES_tradnl"/>
        </w:rPr>
        <w:t xml:space="preserve"> (</w:t>
      </w:r>
      <w:r w:rsidR="003541B4">
        <w:rPr>
          <w:sz w:val="22"/>
          <w:lang w:val="es-ES_tradnl"/>
        </w:rPr>
        <w:t xml:space="preserve">Acuerdo </w:t>
      </w:r>
      <w:proofErr w:type="spellStart"/>
      <w:r w:rsidR="003541B4">
        <w:rPr>
          <w:sz w:val="22"/>
          <w:lang w:val="es-ES_tradnl"/>
        </w:rPr>
        <w:t>Nº10</w:t>
      </w:r>
      <w:proofErr w:type="spellEnd"/>
      <w:r w:rsidR="00A965BF">
        <w:rPr>
          <w:sz w:val="22"/>
          <w:lang w:val="es-ES_tradnl"/>
        </w:rPr>
        <w:t xml:space="preserve">, </w:t>
      </w:r>
      <w:r w:rsidR="003541B4">
        <w:rPr>
          <w:sz w:val="22"/>
          <w:lang w:val="es-ES_tradnl"/>
        </w:rPr>
        <w:t>del 08 de Agosto 2016</w:t>
      </w:r>
      <w:r w:rsidR="00A965BF">
        <w:rPr>
          <w:sz w:val="22"/>
          <w:lang w:val="es-ES_tradnl"/>
        </w:rPr>
        <w:t xml:space="preserve"> )</w:t>
      </w:r>
      <w:r w:rsidR="00C21447">
        <w:rPr>
          <w:sz w:val="22"/>
          <w:lang w:val="es-ES_tradnl"/>
        </w:rPr>
        <w:t>.</w:t>
      </w:r>
    </w:p>
    <w:p w:rsidR="003A5620" w:rsidRPr="00BA7F9C" w:rsidRDefault="003A5620" w:rsidP="003A5620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Atmosférica por MP2.5 y actualización del Plan de prevención y descontaminación por PM 10 para la Región Metropolitana.</w:t>
      </w:r>
      <w:r w:rsidR="001763DD">
        <w:rPr>
          <w:sz w:val="22"/>
          <w:lang w:val="es-ES_tradnl"/>
        </w:rPr>
        <w:t xml:space="preserve"> (Acuerdo </w:t>
      </w:r>
      <w:proofErr w:type="spellStart"/>
      <w:r w:rsidR="001763DD">
        <w:rPr>
          <w:sz w:val="22"/>
          <w:lang w:val="es-ES_tradnl"/>
        </w:rPr>
        <w:t>Nº13</w:t>
      </w:r>
      <w:proofErr w:type="spellEnd"/>
      <w:r w:rsidR="001763DD">
        <w:rPr>
          <w:sz w:val="22"/>
          <w:lang w:val="es-ES_tradnl"/>
        </w:rPr>
        <w:t xml:space="preserve">, </w:t>
      </w:r>
      <w:r w:rsidR="003541B4">
        <w:rPr>
          <w:sz w:val="22"/>
          <w:lang w:val="es-ES_tradnl"/>
        </w:rPr>
        <w:t>del 04 de Octubre 201</w:t>
      </w:r>
      <w:r w:rsidR="001763DD">
        <w:rPr>
          <w:sz w:val="22"/>
          <w:lang w:val="es-ES_tradnl"/>
        </w:rPr>
        <w:t>6)</w:t>
      </w:r>
    </w:p>
    <w:p w:rsidR="003A5620" w:rsidRPr="00C21447" w:rsidRDefault="003A5620" w:rsidP="00C21447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Prevención Atmosférica por MP10 para la localidad de Huasco y su zona circundante, Región de Atacama</w:t>
      </w:r>
      <w:r>
        <w:rPr>
          <w:sz w:val="22"/>
          <w:lang w:val="es-ES_tradnl"/>
        </w:rPr>
        <w:t>.</w:t>
      </w:r>
      <w:r w:rsidR="007A4517">
        <w:rPr>
          <w:sz w:val="22"/>
          <w:lang w:val="es-ES_tradnl"/>
        </w:rPr>
        <w:t xml:space="preserve"> (Acuerdo Nº 14, </w:t>
      </w:r>
      <w:r w:rsidR="003541B4">
        <w:rPr>
          <w:sz w:val="22"/>
          <w:lang w:val="es-ES_tradnl"/>
        </w:rPr>
        <w:t>del 14 de Noviembre 20</w:t>
      </w:r>
      <w:r w:rsidR="007A4517">
        <w:rPr>
          <w:sz w:val="22"/>
          <w:lang w:val="es-ES_tradnl"/>
        </w:rPr>
        <w:t>16)</w:t>
      </w:r>
    </w:p>
    <w:p w:rsidR="00C21447" w:rsidRDefault="00C21447" w:rsidP="00531EA1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A su vez, el Plan </w:t>
      </w:r>
      <w:r w:rsidRPr="00C21447">
        <w:rPr>
          <w:rFonts w:ascii="Arial" w:hAnsi="Arial"/>
          <w:lang w:val="es-ES_tradnl"/>
        </w:rPr>
        <w:t xml:space="preserve">de Prevención y Descontaminación para las comunas de Concón, Quintero y Puchuncaví ya fue presentado al Comité de Asesores de los Ministros y </w:t>
      </w:r>
      <w:r w:rsidR="00437EA7">
        <w:rPr>
          <w:rFonts w:ascii="Arial" w:hAnsi="Arial"/>
          <w:lang w:val="es-ES_tradnl"/>
        </w:rPr>
        <w:t>se contempla su</w:t>
      </w:r>
      <w:r w:rsidRPr="00C21447">
        <w:rPr>
          <w:rFonts w:ascii="Arial" w:hAnsi="Arial"/>
          <w:lang w:val="es-ES_tradnl"/>
        </w:rPr>
        <w:t xml:space="preserve"> presentación al Consejo de Ministros para su aprobación, durante el mes de diciembre.</w:t>
      </w:r>
    </w:p>
    <w:p w:rsidR="00531EA1" w:rsidRDefault="00531EA1" w:rsidP="00531EA1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  <w:r w:rsidRPr="00531EA1">
        <w:rPr>
          <w:rFonts w:ascii="Arial" w:hAnsi="Arial"/>
          <w:lang w:val="es-ES_tradnl"/>
        </w:rPr>
        <w:t xml:space="preserve">Por </w:t>
      </w:r>
      <w:r w:rsidR="00C21447">
        <w:rPr>
          <w:rFonts w:ascii="Arial" w:hAnsi="Arial"/>
          <w:lang w:val="es-ES_tradnl"/>
        </w:rPr>
        <w:t>otra</w:t>
      </w:r>
      <w:r w:rsidRPr="00531EA1">
        <w:rPr>
          <w:rFonts w:ascii="Arial" w:hAnsi="Arial"/>
          <w:lang w:val="es-ES_tradnl"/>
        </w:rPr>
        <w:t xml:space="preserve"> parte</w:t>
      </w:r>
      <w:r w:rsidR="00437EA7">
        <w:rPr>
          <w:rFonts w:ascii="Arial" w:hAnsi="Arial"/>
          <w:lang w:val="es-ES_tradnl"/>
        </w:rPr>
        <w:t xml:space="preserve"> cabe señalar</w:t>
      </w:r>
      <w:r w:rsidRPr="00531EA1">
        <w:rPr>
          <w:rFonts w:ascii="Arial" w:hAnsi="Arial"/>
          <w:lang w:val="es-ES_tradnl"/>
        </w:rPr>
        <w:t xml:space="preserve">, </w:t>
      </w:r>
      <w:r w:rsidR="00437EA7">
        <w:rPr>
          <w:rFonts w:ascii="Arial" w:hAnsi="Arial"/>
          <w:lang w:val="es-ES_tradnl"/>
        </w:rPr>
        <w:t xml:space="preserve">que </w:t>
      </w:r>
      <w:r w:rsidR="005B13DC">
        <w:rPr>
          <w:rFonts w:ascii="Arial" w:hAnsi="Arial"/>
          <w:lang w:val="es-ES_tradnl"/>
        </w:rPr>
        <w:t>en atenci</w:t>
      </w:r>
      <w:r w:rsidR="00437EA7">
        <w:rPr>
          <w:rFonts w:ascii="Arial" w:hAnsi="Arial"/>
          <w:lang w:val="es-ES_tradnl"/>
        </w:rPr>
        <w:t>ón a las prioridades determinada</w:t>
      </w:r>
      <w:r w:rsidR="005B13DC">
        <w:rPr>
          <w:rFonts w:ascii="Arial" w:hAnsi="Arial"/>
          <w:lang w:val="es-ES_tradnl"/>
        </w:rPr>
        <w:t>s por el Ministerio de Medio Ambiente, los siguientes planes contemplados en el cronograma de los TDR, no fueron analizados</w:t>
      </w:r>
      <w:r w:rsidR="006841E3">
        <w:rPr>
          <w:rFonts w:ascii="Arial" w:hAnsi="Arial"/>
          <w:lang w:val="es-ES_tradnl"/>
        </w:rPr>
        <w:t xml:space="preserve"> en el contexto de la presente consultoría</w:t>
      </w:r>
      <w:r>
        <w:rPr>
          <w:rFonts w:ascii="Arial" w:hAnsi="Arial"/>
          <w:lang w:val="es-ES_tradnl"/>
        </w:rPr>
        <w:t>:</w:t>
      </w:r>
    </w:p>
    <w:p w:rsidR="00E2671A" w:rsidRPr="00BA7F9C" w:rsidRDefault="00E2671A" w:rsidP="00E2671A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 xml:space="preserve">Plan de Descontaminación Atmosférica por MP2.5 y MP10 para la comuna de Los Ángeles, Región del </w:t>
      </w:r>
      <w:proofErr w:type="spellStart"/>
      <w:r w:rsidRPr="00BA7F9C">
        <w:rPr>
          <w:sz w:val="22"/>
          <w:lang w:val="es-ES_tradnl"/>
        </w:rPr>
        <w:t>Biobío</w:t>
      </w:r>
      <w:proofErr w:type="spellEnd"/>
    </w:p>
    <w:p w:rsidR="00E2671A" w:rsidRPr="00BA7F9C" w:rsidRDefault="00E2671A" w:rsidP="00E2671A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descontaminación por MP2,5 y MP 10 para la comuna de Curicó, Región del Maule.</w:t>
      </w:r>
    </w:p>
    <w:p w:rsidR="00E2671A" w:rsidRPr="00BA7F9C" w:rsidRDefault="00E2671A" w:rsidP="00E2671A">
      <w:pPr>
        <w:pStyle w:val="Prrafodelista"/>
        <w:numPr>
          <w:ilvl w:val="0"/>
          <w:numId w:val="3"/>
        </w:numPr>
        <w:spacing w:before="120" w:after="120" w:line="360" w:lineRule="auto"/>
        <w:rPr>
          <w:sz w:val="22"/>
          <w:lang w:val="es-ES_tradnl"/>
        </w:rPr>
      </w:pPr>
      <w:r w:rsidRPr="00BA7F9C">
        <w:rPr>
          <w:sz w:val="22"/>
          <w:lang w:val="es-ES_tradnl"/>
        </w:rPr>
        <w:t>Plan de descont</w:t>
      </w:r>
      <w:r>
        <w:rPr>
          <w:sz w:val="22"/>
          <w:lang w:val="es-ES_tradnl"/>
        </w:rPr>
        <w:t>aminación por MP2,5 Coyhaique</w:t>
      </w:r>
      <w:r w:rsidRPr="00BA7F9C">
        <w:rPr>
          <w:sz w:val="22"/>
          <w:lang w:val="es-ES_tradnl"/>
        </w:rPr>
        <w:t>.</w:t>
      </w:r>
    </w:p>
    <w:p w:rsidR="00531EA1" w:rsidRDefault="00531EA1" w:rsidP="00531EA1">
      <w:pPr>
        <w:spacing w:before="120" w:after="120" w:line="360" w:lineRule="auto"/>
        <w:ind w:left="357"/>
        <w:jc w:val="both"/>
        <w:rPr>
          <w:rFonts w:ascii="Arial" w:hAnsi="Arial"/>
          <w:lang w:val="es-ES_tradnl"/>
        </w:rPr>
      </w:pPr>
    </w:p>
    <w:p w:rsidR="000E0575" w:rsidRPr="00531EA1" w:rsidRDefault="000E0575" w:rsidP="00531EA1">
      <w:pPr>
        <w:spacing w:before="120" w:after="120" w:line="360" w:lineRule="auto"/>
        <w:rPr>
          <w:lang w:val="es-ES_tradnl"/>
        </w:rPr>
      </w:pPr>
    </w:p>
    <w:bookmarkEnd w:id="4"/>
    <w:p w:rsidR="00E9087E" w:rsidRDefault="00E9087E" w:rsidP="006E5BAF">
      <w:pPr>
        <w:spacing w:before="120" w:after="120" w:line="360" w:lineRule="auto"/>
        <w:ind w:left="357"/>
        <w:jc w:val="both"/>
        <w:rPr>
          <w:b/>
          <w:sz w:val="36"/>
          <w:szCs w:val="20"/>
          <w:lang w:val="es-ES_tradnl"/>
        </w:rPr>
      </w:pPr>
      <w:r w:rsidRPr="006E5BAF">
        <w:rPr>
          <w:rFonts w:ascii="Arial" w:hAnsi="Arial"/>
          <w:b/>
          <w:u w:val="single"/>
        </w:rPr>
        <w:br w:type="page"/>
      </w:r>
    </w:p>
    <w:p w:rsidR="003831FB" w:rsidRPr="003831FB" w:rsidRDefault="005F183E" w:rsidP="003831FB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  <w:bookmarkStart w:id="16" w:name="_Toc331347876"/>
      <w:bookmarkStart w:id="17" w:name="_Toc343254320"/>
      <w:r w:rsidRPr="002E1C27">
        <w:rPr>
          <w:sz w:val="32"/>
          <w:lang w:val="es-ES_tradnl"/>
        </w:rPr>
        <w:t>ANEXO A</w:t>
      </w:r>
      <w:bookmarkEnd w:id="16"/>
      <w:r>
        <w:rPr>
          <w:sz w:val="32"/>
          <w:lang w:val="es-ES_tradnl"/>
        </w:rPr>
        <w:t>.1</w:t>
      </w:r>
      <w:r w:rsidR="003831FB">
        <w:rPr>
          <w:sz w:val="32"/>
          <w:lang w:val="es-ES_tradnl"/>
        </w:rPr>
        <w:t xml:space="preserve"> - </w:t>
      </w:r>
      <w:r w:rsidR="003831FB" w:rsidRPr="003831FB">
        <w:rPr>
          <w:sz w:val="32"/>
          <w:lang w:val="es-ES_tradnl"/>
        </w:rPr>
        <w:t xml:space="preserve">OBSERVACIONES A DOCUMENTO DE RESPUESTAS </w:t>
      </w:r>
      <w:r w:rsidR="003831FB">
        <w:rPr>
          <w:sz w:val="32"/>
          <w:lang w:val="es-ES_tradnl"/>
        </w:rPr>
        <w:t xml:space="preserve">A OBSERVACIONES </w:t>
      </w:r>
      <w:r w:rsidR="003831FB" w:rsidRPr="003831FB">
        <w:rPr>
          <w:sz w:val="32"/>
          <w:lang w:val="es-ES_tradnl"/>
        </w:rPr>
        <w:t>PAC</w:t>
      </w:r>
      <w:r w:rsidR="00806218">
        <w:rPr>
          <w:sz w:val="32"/>
          <w:lang w:val="es-ES_tradnl"/>
        </w:rPr>
        <w:t xml:space="preserve"> (PPA HUASCO)</w:t>
      </w:r>
      <w:bookmarkEnd w:id="17"/>
    </w:p>
    <w:p w:rsidR="003831FB" w:rsidRDefault="003831FB" w:rsidP="003831FB">
      <w:pPr>
        <w:spacing w:before="120" w:after="120" w:line="360" w:lineRule="auto"/>
        <w:rPr>
          <w:rFonts w:cs="Times"/>
          <w:lang w:val="es-ES_tradnl" w:eastAsia="es-ES"/>
        </w:rPr>
      </w:pPr>
      <w:r>
        <w:rPr>
          <w:rFonts w:cs="Times"/>
          <w:lang w:val="es-ES_tradnl" w:eastAsia="es-ES"/>
        </w:rPr>
        <w:t>ESTE ANEXO SE ADJUNTA EN CD</w:t>
      </w:r>
    </w:p>
    <w:p w:rsidR="005F183E" w:rsidRPr="002E1C27" w:rsidRDefault="006E5BAF" w:rsidP="00901815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  <w:r>
        <w:rPr>
          <w:sz w:val="32"/>
          <w:lang w:val="es-ES_tradnl"/>
        </w:rPr>
        <w:tab/>
      </w: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  <w:r w:rsidRPr="002E1C27">
        <w:rPr>
          <w:sz w:val="32"/>
          <w:lang w:val="es-ES_tradnl"/>
        </w:rPr>
        <w:t>ANEXO A</w:t>
      </w:r>
      <w:r>
        <w:rPr>
          <w:sz w:val="32"/>
          <w:lang w:val="es-ES_tradnl"/>
        </w:rPr>
        <w:t>.2 – OBSERVACIONES A PROYECTO DEFINITIVO (PPA HUASCO)</w:t>
      </w:r>
    </w:p>
    <w:p w:rsidR="00EE1943" w:rsidRPr="003831FB" w:rsidRDefault="00EE1943" w:rsidP="00EE1943">
      <w:pPr>
        <w:spacing w:before="120" w:after="120" w:line="360" w:lineRule="auto"/>
        <w:rPr>
          <w:rFonts w:cs="Times"/>
          <w:lang w:val="es-ES_tradnl" w:eastAsia="es-ES"/>
        </w:rPr>
      </w:pPr>
      <w:r>
        <w:rPr>
          <w:rFonts w:cs="Times"/>
          <w:lang w:val="es-ES_tradnl" w:eastAsia="es-ES"/>
        </w:rPr>
        <w:t>ESTE ANEXO SE ADJUNTA EN CD</w:t>
      </w: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Pr="003831FB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  <w:r>
        <w:rPr>
          <w:sz w:val="32"/>
          <w:lang w:val="es-ES_tradnl"/>
        </w:rPr>
        <w:t xml:space="preserve">ANEXO B.1 - </w:t>
      </w:r>
      <w:r w:rsidRPr="003831FB">
        <w:rPr>
          <w:sz w:val="32"/>
          <w:lang w:val="es-ES_tradnl"/>
        </w:rPr>
        <w:t>OBSERVAC</w:t>
      </w:r>
      <w:r>
        <w:rPr>
          <w:sz w:val="32"/>
          <w:lang w:val="es-ES_tradnl"/>
        </w:rPr>
        <w:t>IONES A DOCUMENTO DE BORRADOR PROYECTO DEFINITIVO DE QUINTEROS PUCHUNCAVI DEL 28/11/2016</w:t>
      </w:r>
    </w:p>
    <w:p w:rsidR="00EE1943" w:rsidRDefault="00EE1943" w:rsidP="00EE1943">
      <w:pPr>
        <w:spacing w:before="120" w:after="120" w:line="360" w:lineRule="auto"/>
        <w:rPr>
          <w:rFonts w:cs="Times"/>
          <w:lang w:val="es-ES_tradnl" w:eastAsia="es-ES"/>
        </w:rPr>
      </w:pPr>
      <w:r>
        <w:rPr>
          <w:rFonts w:cs="Times"/>
          <w:lang w:val="es-ES_tradnl" w:eastAsia="es-ES"/>
        </w:rPr>
        <w:t>ESTE ANEXO SE ADJUNTA EN CD</w:t>
      </w: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901815" w:rsidRDefault="00901815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  <w:bookmarkStart w:id="18" w:name="_Toc343254321"/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3831FB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  <w:r>
        <w:rPr>
          <w:sz w:val="32"/>
          <w:lang w:val="es-ES_tradnl"/>
        </w:rPr>
        <w:t>ANEXO B</w:t>
      </w:r>
      <w:r w:rsidR="003831FB">
        <w:rPr>
          <w:sz w:val="32"/>
          <w:lang w:val="es-ES_tradnl"/>
        </w:rPr>
        <w:t>.2</w:t>
      </w:r>
      <w:r w:rsidR="00806218">
        <w:rPr>
          <w:sz w:val="32"/>
          <w:lang w:val="es-ES_tradnl"/>
        </w:rPr>
        <w:t xml:space="preserve"> – OBSERVACIONES A </w:t>
      </w:r>
      <w:bookmarkEnd w:id="18"/>
      <w:r>
        <w:rPr>
          <w:sz w:val="32"/>
          <w:lang w:val="es-ES_tradnl"/>
        </w:rPr>
        <w:t>RESPUESTA PAC DEL 7/11/2016</w:t>
      </w:r>
    </w:p>
    <w:p w:rsidR="009F6BEB" w:rsidRPr="003831FB" w:rsidRDefault="003831FB" w:rsidP="003831FB">
      <w:pPr>
        <w:spacing w:before="120" w:after="120" w:line="360" w:lineRule="auto"/>
        <w:rPr>
          <w:rFonts w:cs="Times"/>
          <w:lang w:val="es-ES_tradnl" w:eastAsia="es-ES"/>
        </w:rPr>
      </w:pPr>
      <w:r>
        <w:rPr>
          <w:rFonts w:cs="Times"/>
          <w:lang w:val="es-ES_tradnl" w:eastAsia="es-ES"/>
        </w:rPr>
        <w:t>ESTE ANEXO SE ADJUNTA EN CD</w:t>
      </w:r>
    </w:p>
    <w:p w:rsidR="009F6BEB" w:rsidRDefault="009F6BEB" w:rsidP="009F6BEB">
      <w:pPr>
        <w:pStyle w:val="Ttulo1"/>
        <w:numPr>
          <w:ilvl w:val="0"/>
          <w:numId w:val="0"/>
        </w:numPr>
        <w:tabs>
          <w:tab w:val="center" w:pos="4421"/>
          <w:tab w:val="right" w:pos="8502"/>
        </w:tabs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</w:p>
    <w:p w:rsidR="00EE1943" w:rsidRDefault="00EE1943" w:rsidP="00EE1943">
      <w:pPr>
        <w:pStyle w:val="Ttulo1"/>
        <w:numPr>
          <w:ilvl w:val="0"/>
          <w:numId w:val="0"/>
        </w:numPr>
        <w:ind w:left="340"/>
        <w:rPr>
          <w:sz w:val="32"/>
          <w:lang w:val="es-ES_tradnl"/>
        </w:rPr>
      </w:pPr>
      <w:r>
        <w:rPr>
          <w:sz w:val="32"/>
          <w:lang w:val="es-ES_tradnl"/>
        </w:rPr>
        <w:t>ANEXO C.1 – MINUTA OBSERVACIONES ANTEPROYECTO CONCEPCION METROPOLITANO VERSION 9</w:t>
      </w:r>
    </w:p>
    <w:p w:rsidR="00EE1943" w:rsidRPr="003831FB" w:rsidRDefault="00EE1943" w:rsidP="00EE1943">
      <w:pPr>
        <w:spacing w:before="120" w:after="120" w:line="360" w:lineRule="auto"/>
        <w:rPr>
          <w:rFonts w:cs="Times"/>
          <w:lang w:val="es-ES_tradnl" w:eastAsia="es-ES"/>
        </w:rPr>
      </w:pPr>
      <w:r>
        <w:rPr>
          <w:rFonts w:cs="Times"/>
          <w:lang w:val="es-ES_tradnl" w:eastAsia="es-ES"/>
        </w:rPr>
        <w:t>ESTE ANEXO SE ADJUNTA EN CD</w:t>
      </w:r>
    </w:p>
    <w:p w:rsidR="009F6BEB" w:rsidRDefault="009F6BEB" w:rsidP="009F6BEB">
      <w:pPr>
        <w:pStyle w:val="Ttulo1"/>
        <w:numPr>
          <w:ilvl w:val="0"/>
          <w:numId w:val="0"/>
        </w:numPr>
        <w:tabs>
          <w:tab w:val="center" w:pos="4421"/>
          <w:tab w:val="right" w:pos="8502"/>
        </w:tabs>
        <w:ind w:left="340"/>
        <w:rPr>
          <w:sz w:val="32"/>
          <w:lang w:val="es-ES_tradnl"/>
        </w:rPr>
      </w:pPr>
    </w:p>
    <w:p w:rsidR="009F6BEB" w:rsidRDefault="009F6BEB" w:rsidP="009F6BEB">
      <w:pPr>
        <w:pStyle w:val="Ttulo1"/>
        <w:numPr>
          <w:ilvl w:val="0"/>
          <w:numId w:val="0"/>
        </w:numPr>
        <w:tabs>
          <w:tab w:val="center" w:pos="4421"/>
          <w:tab w:val="right" w:pos="8502"/>
        </w:tabs>
        <w:ind w:left="340"/>
        <w:rPr>
          <w:sz w:val="32"/>
          <w:lang w:val="es-ES_tradnl"/>
        </w:rPr>
      </w:pPr>
    </w:p>
    <w:p w:rsidR="009F6BEB" w:rsidRDefault="009F6BEB" w:rsidP="009F6BEB">
      <w:pPr>
        <w:pStyle w:val="Ttulo1"/>
        <w:numPr>
          <w:ilvl w:val="0"/>
          <w:numId w:val="0"/>
        </w:numPr>
        <w:tabs>
          <w:tab w:val="center" w:pos="4421"/>
          <w:tab w:val="right" w:pos="8502"/>
        </w:tabs>
        <w:ind w:left="340"/>
        <w:rPr>
          <w:sz w:val="32"/>
          <w:lang w:val="es-ES_tradnl"/>
        </w:rPr>
      </w:pPr>
    </w:p>
    <w:p w:rsidR="00362F1A" w:rsidRDefault="00362F1A" w:rsidP="00901815">
      <w:pPr>
        <w:spacing w:before="120" w:after="120" w:line="360" w:lineRule="auto"/>
        <w:rPr>
          <w:rFonts w:cs="Times"/>
          <w:lang w:val="es-ES_tradnl" w:eastAsia="es-ES"/>
        </w:rPr>
      </w:pPr>
    </w:p>
    <w:p w:rsidR="00FF3100" w:rsidRPr="00901815" w:rsidRDefault="00FF3100" w:rsidP="00901815">
      <w:pPr>
        <w:spacing w:before="120" w:after="120" w:line="360" w:lineRule="auto"/>
        <w:rPr>
          <w:rFonts w:cs="Times"/>
          <w:lang w:val="es-ES_tradnl" w:eastAsia="es-ES"/>
        </w:rPr>
      </w:pPr>
    </w:p>
    <w:sectPr w:rsidR="00FF3100" w:rsidRPr="00901815" w:rsidSect="00B5738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18" w:right="1701" w:bottom="1418" w:left="1701" w:header="709" w:footer="851" w:gutter="0"/>
      <w:pgNumType w:start="1"/>
      <w:cols w:space="708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57383" w:rsidRDefault="00B57383">
      <w:pPr>
        <w:spacing w:after="0" w:line="240" w:lineRule="auto"/>
      </w:pPr>
      <w:r>
        <w:separator/>
      </w:r>
    </w:p>
  </w:endnote>
  <w:endnote w:type="continuationSeparator" w:id="1">
    <w:p w:rsidR="00B57383" w:rsidRDefault="00B5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7383" w:rsidRDefault="00B57383" w:rsidP="009830C4">
    <w:pPr>
      <w:pStyle w:val="Piedepgina"/>
      <w:framePr w:wrap="around" w:vAnchor="text" w:hAnchor="margin" w:xAlign="right" w:y="1"/>
      <w:rPr>
        <w:rStyle w:val="Nmerodepgina"/>
        <w:rFonts w:ascii="Calibri" w:eastAsia="Calibri" w:hAnsi="Calibri"/>
        <w:sz w:val="22"/>
        <w:szCs w:val="22"/>
        <w:lang w:val="es-ES" w:eastAsia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7383" w:rsidRDefault="00B57383" w:rsidP="00510BF5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7383" w:rsidRDefault="00B57383" w:rsidP="009830C4">
    <w:pPr>
      <w:pStyle w:val="Piedepgina"/>
      <w:framePr w:wrap="around" w:vAnchor="text" w:hAnchor="margin" w:xAlign="right" w:y="1"/>
      <w:rPr>
        <w:rStyle w:val="Nmerodepgina"/>
        <w:rFonts w:ascii="Calibri" w:eastAsia="Calibri" w:hAnsi="Calibri"/>
        <w:sz w:val="22"/>
        <w:szCs w:val="22"/>
        <w:lang w:val="es-ES" w:eastAsia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1943">
      <w:rPr>
        <w:rStyle w:val="Nmerodepgina"/>
        <w:noProof/>
      </w:rPr>
      <w:t>18</w:t>
    </w:r>
    <w:r>
      <w:rPr>
        <w:rStyle w:val="Nmerodepgina"/>
      </w:rPr>
      <w:fldChar w:fldCharType="end"/>
    </w:r>
  </w:p>
  <w:p w:rsidR="00B57383" w:rsidRPr="006065C6" w:rsidRDefault="00B57383" w:rsidP="00C82DB7">
    <w:pPr>
      <w:pStyle w:val="Piedepgina"/>
      <w:pBdr>
        <w:top w:val="single" w:sz="4" w:space="1" w:color="auto"/>
      </w:pBdr>
      <w:ind w:right="360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Informe Final</w:t>
    </w:r>
  </w:p>
  <w:p w:rsidR="00B57383" w:rsidRPr="006065C6" w:rsidRDefault="00B57383" w:rsidP="00510BF5">
    <w:pPr>
      <w:pStyle w:val="Piedepgina"/>
      <w:ind w:right="360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Apoyo al Seguimiento y Revisión de Planes de Prevención y Descontaminación 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7383" w:rsidRDefault="00B57383" w:rsidP="00510BF5">
    <w:pPr>
      <w:pStyle w:val="Piedepgina"/>
      <w:ind w:right="360"/>
    </w:pPr>
  </w:p>
  <w:p w:rsidR="00B57383" w:rsidRPr="00720405" w:rsidRDefault="00B57383" w:rsidP="00510BF5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57383" w:rsidRDefault="00B57383">
      <w:pPr>
        <w:spacing w:after="0" w:line="240" w:lineRule="auto"/>
      </w:pPr>
      <w:r>
        <w:separator/>
      </w:r>
    </w:p>
  </w:footnote>
  <w:footnote w:type="continuationSeparator" w:id="1">
    <w:p w:rsidR="00B57383" w:rsidRDefault="00B5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7383" w:rsidRDefault="00B57383">
    <w:pPr>
      <w:pStyle w:val="Encabezado"/>
    </w:pPr>
    <w:r>
      <w:rPr>
        <w:rFonts w:ascii="Arial" w:hAnsi="Arial"/>
        <w:b/>
        <w:caps/>
        <w:noProof/>
        <w:color w:val="808080"/>
        <w:sz w:val="40"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posOffset>4450080</wp:posOffset>
          </wp:positionH>
          <wp:positionV relativeFrom="line">
            <wp:posOffset>-346710</wp:posOffset>
          </wp:positionV>
          <wp:extent cx="1489075" cy="6654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7383" w:rsidRDefault="00B57383">
    <w:pPr>
      <w:pStyle w:val="Encabezado"/>
    </w:pPr>
    <w:r>
      <w:rPr>
        <w:rFonts w:ascii="Arial" w:hAnsi="Arial"/>
        <w:b/>
        <w:caps/>
        <w:noProof/>
        <w:color w:val="808080"/>
        <w:sz w:val="40"/>
        <w:lang w:val="es-ES_tradnl" w:eastAsia="es-ES_trad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haracter">
            <wp:posOffset>4602480</wp:posOffset>
          </wp:positionH>
          <wp:positionV relativeFrom="line">
            <wp:posOffset>-194310</wp:posOffset>
          </wp:positionV>
          <wp:extent cx="1489075" cy="6654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B22C57"/>
    <w:multiLevelType w:val="hybridMultilevel"/>
    <w:tmpl w:val="7B1C87AC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5BD7DA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DE2CD0"/>
    <w:multiLevelType w:val="multilevel"/>
    <w:tmpl w:val="739480A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5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C63D4"/>
    <w:rsid w:val="00000AF4"/>
    <w:rsid w:val="00000B9B"/>
    <w:rsid w:val="0000124C"/>
    <w:rsid w:val="00001516"/>
    <w:rsid w:val="000023E8"/>
    <w:rsid w:val="00002633"/>
    <w:rsid w:val="00002847"/>
    <w:rsid w:val="00004A09"/>
    <w:rsid w:val="0000676B"/>
    <w:rsid w:val="00006A8E"/>
    <w:rsid w:val="00006ACE"/>
    <w:rsid w:val="00006F8B"/>
    <w:rsid w:val="00007379"/>
    <w:rsid w:val="00010135"/>
    <w:rsid w:val="00012601"/>
    <w:rsid w:val="00013C70"/>
    <w:rsid w:val="00014BA2"/>
    <w:rsid w:val="00015D02"/>
    <w:rsid w:val="0002082E"/>
    <w:rsid w:val="00022DBC"/>
    <w:rsid w:val="0002375D"/>
    <w:rsid w:val="00023993"/>
    <w:rsid w:val="0002485D"/>
    <w:rsid w:val="00026BB1"/>
    <w:rsid w:val="0002733A"/>
    <w:rsid w:val="00030D1E"/>
    <w:rsid w:val="00031498"/>
    <w:rsid w:val="000316DC"/>
    <w:rsid w:val="0003624C"/>
    <w:rsid w:val="00037993"/>
    <w:rsid w:val="000430E6"/>
    <w:rsid w:val="0004318E"/>
    <w:rsid w:val="00047A2B"/>
    <w:rsid w:val="000507A7"/>
    <w:rsid w:val="0005081C"/>
    <w:rsid w:val="00052298"/>
    <w:rsid w:val="0005262B"/>
    <w:rsid w:val="00053A4B"/>
    <w:rsid w:val="00054CDF"/>
    <w:rsid w:val="0005641A"/>
    <w:rsid w:val="00056B09"/>
    <w:rsid w:val="00056C41"/>
    <w:rsid w:val="00056DDE"/>
    <w:rsid w:val="0005716A"/>
    <w:rsid w:val="0005782B"/>
    <w:rsid w:val="000632CE"/>
    <w:rsid w:val="00063534"/>
    <w:rsid w:val="0006365C"/>
    <w:rsid w:val="00064342"/>
    <w:rsid w:val="000644F3"/>
    <w:rsid w:val="000646B1"/>
    <w:rsid w:val="00065DD2"/>
    <w:rsid w:val="00067A1C"/>
    <w:rsid w:val="000706E4"/>
    <w:rsid w:val="00070AA8"/>
    <w:rsid w:val="00071764"/>
    <w:rsid w:val="00073B69"/>
    <w:rsid w:val="00074CA1"/>
    <w:rsid w:val="00076FCB"/>
    <w:rsid w:val="00080642"/>
    <w:rsid w:val="000829DD"/>
    <w:rsid w:val="00084E45"/>
    <w:rsid w:val="00086ACC"/>
    <w:rsid w:val="000904B9"/>
    <w:rsid w:val="00090E91"/>
    <w:rsid w:val="000918DA"/>
    <w:rsid w:val="00096767"/>
    <w:rsid w:val="00096A0D"/>
    <w:rsid w:val="000A145D"/>
    <w:rsid w:val="000A4550"/>
    <w:rsid w:val="000A4B16"/>
    <w:rsid w:val="000A6345"/>
    <w:rsid w:val="000A6877"/>
    <w:rsid w:val="000A6FFA"/>
    <w:rsid w:val="000B0162"/>
    <w:rsid w:val="000B0D80"/>
    <w:rsid w:val="000B1A7A"/>
    <w:rsid w:val="000B239C"/>
    <w:rsid w:val="000B2424"/>
    <w:rsid w:val="000B3205"/>
    <w:rsid w:val="000B504F"/>
    <w:rsid w:val="000C03C4"/>
    <w:rsid w:val="000C07E1"/>
    <w:rsid w:val="000C13E9"/>
    <w:rsid w:val="000C21E3"/>
    <w:rsid w:val="000C30A5"/>
    <w:rsid w:val="000C5BE7"/>
    <w:rsid w:val="000C678B"/>
    <w:rsid w:val="000C73AE"/>
    <w:rsid w:val="000D0216"/>
    <w:rsid w:val="000D1419"/>
    <w:rsid w:val="000D2502"/>
    <w:rsid w:val="000D3B1C"/>
    <w:rsid w:val="000D5BF8"/>
    <w:rsid w:val="000D6489"/>
    <w:rsid w:val="000E0575"/>
    <w:rsid w:val="000E14B2"/>
    <w:rsid w:val="000E2F8D"/>
    <w:rsid w:val="000E3BF7"/>
    <w:rsid w:val="000E4335"/>
    <w:rsid w:val="000E5FE9"/>
    <w:rsid w:val="000E6C09"/>
    <w:rsid w:val="000F1155"/>
    <w:rsid w:val="000F2F05"/>
    <w:rsid w:val="000F54C9"/>
    <w:rsid w:val="000F59D5"/>
    <w:rsid w:val="000F5A01"/>
    <w:rsid w:val="000F5D9F"/>
    <w:rsid w:val="000F6604"/>
    <w:rsid w:val="000F6EF2"/>
    <w:rsid w:val="000F7653"/>
    <w:rsid w:val="000F7FB1"/>
    <w:rsid w:val="00100055"/>
    <w:rsid w:val="00101FDD"/>
    <w:rsid w:val="001041C0"/>
    <w:rsid w:val="001055C6"/>
    <w:rsid w:val="0010581B"/>
    <w:rsid w:val="00105AC4"/>
    <w:rsid w:val="00106DBE"/>
    <w:rsid w:val="00107899"/>
    <w:rsid w:val="0010794D"/>
    <w:rsid w:val="00112275"/>
    <w:rsid w:val="0011488E"/>
    <w:rsid w:val="00115597"/>
    <w:rsid w:val="00116006"/>
    <w:rsid w:val="00116614"/>
    <w:rsid w:val="00116688"/>
    <w:rsid w:val="00117C56"/>
    <w:rsid w:val="0012025D"/>
    <w:rsid w:val="00120D2A"/>
    <w:rsid w:val="00120E21"/>
    <w:rsid w:val="0012132A"/>
    <w:rsid w:val="00121758"/>
    <w:rsid w:val="00121EC2"/>
    <w:rsid w:val="00125273"/>
    <w:rsid w:val="00125D39"/>
    <w:rsid w:val="00130193"/>
    <w:rsid w:val="00132634"/>
    <w:rsid w:val="001329EF"/>
    <w:rsid w:val="00134411"/>
    <w:rsid w:val="001344F9"/>
    <w:rsid w:val="0013676C"/>
    <w:rsid w:val="001368C0"/>
    <w:rsid w:val="00137489"/>
    <w:rsid w:val="00141751"/>
    <w:rsid w:val="0014260B"/>
    <w:rsid w:val="00142852"/>
    <w:rsid w:val="00143431"/>
    <w:rsid w:val="00146C06"/>
    <w:rsid w:val="00150E9D"/>
    <w:rsid w:val="0015146E"/>
    <w:rsid w:val="00155255"/>
    <w:rsid w:val="0015592A"/>
    <w:rsid w:val="00156787"/>
    <w:rsid w:val="0015730F"/>
    <w:rsid w:val="0016026D"/>
    <w:rsid w:val="00160568"/>
    <w:rsid w:val="001640C2"/>
    <w:rsid w:val="00165C81"/>
    <w:rsid w:val="0016669F"/>
    <w:rsid w:val="001701BF"/>
    <w:rsid w:val="00172F30"/>
    <w:rsid w:val="00175CD0"/>
    <w:rsid w:val="001763DD"/>
    <w:rsid w:val="00181B1C"/>
    <w:rsid w:val="00183CB9"/>
    <w:rsid w:val="0018427B"/>
    <w:rsid w:val="00184711"/>
    <w:rsid w:val="00185564"/>
    <w:rsid w:val="00186192"/>
    <w:rsid w:val="00186AC5"/>
    <w:rsid w:val="00186DA5"/>
    <w:rsid w:val="00186FA0"/>
    <w:rsid w:val="001900E1"/>
    <w:rsid w:val="0019013F"/>
    <w:rsid w:val="00193F26"/>
    <w:rsid w:val="001942B7"/>
    <w:rsid w:val="00195F43"/>
    <w:rsid w:val="00196967"/>
    <w:rsid w:val="00196FD1"/>
    <w:rsid w:val="00197955"/>
    <w:rsid w:val="001A05EB"/>
    <w:rsid w:val="001A0752"/>
    <w:rsid w:val="001A077B"/>
    <w:rsid w:val="001A0967"/>
    <w:rsid w:val="001A12FF"/>
    <w:rsid w:val="001A294B"/>
    <w:rsid w:val="001A324C"/>
    <w:rsid w:val="001A4314"/>
    <w:rsid w:val="001A5536"/>
    <w:rsid w:val="001A5587"/>
    <w:rsid w:val="001A69F2"/>
    <w:rsid w:val="001A775D"/>
    <w:rsid w:val="001A7F49"/>
    <w:rsid w:val="001B0184"/>
    <w:rsid w:val="001B11AE"/>
    <w:rsid w:val="001B36EF"/>
    <w:rsid w:val="001B4346"/>
    <w:rsid w:val="001B47FD"/>
    <w:rsid w:val="001C144F"/>
    <w:rsid w:val="001C2505"/>
    <w:rsid w:val="001C45D1"/>
    <w:rsid w:val="001C4920"/>
    <w:rsid w:val="001C4D84"/>
    <w:rsid w:val="001C6B82"/>
    <w:rsid w:val="001C6F2C"/>
    <w:rsid w:val="001D05EA"/>
    <w:rsid w:val="001D0FE9"/>
    <w:rsid w:val="001D1712"/>
    <w:rsid w:val="001D2574"/>
    <w:rsid w:val="001D323B"/>
    <w:rsid w:val="001D3E1F"/>
    <w:rsid w:val="001D463C"/>
    <w:rsid w:val="001D46B8"/>
    <w:rsid w:val="001D58B5"/>
    <w:rsid w:val="001D6A77"/>
    <w:rsid w:val="001D711A"/>
    <w:rsid w:val="001D742B"/>
    <w:rsid w:val="001D7A45"/>
    <w:rsid w:val="001E089A"/>
    <w:rsid w:val="001E1F24"/>
    <w:rsid w:val="001E2686"/>
    <w:rsid w:val="001E2B1F"/>
    <w:rsid w:val="001E3B41"/>
    <w:rsid w:val="001E4F7F"/>
    <w:rsid w:val="001F04B5"/>
    <w:rsid w:val="001F1408"/>
    <w:rsid w:val="001F1478"/>
    <w:rsid w:val="001F2477"/>
    <w:rsid w:val="001F2955"/>
    <w:rsid w:val="001F2DAD"/>
    <w:rsid w:val="001F2EF1"/>
    <w:rsid w:val="001F472D"/>
    <w:rsid w:val="001F4B9B"/>
    <w:rsid w:val="001F5D76"/>
    <w:rsid w:val="001F623C"/>
    <w:rsid w:val="001F637A"/>
    <w:rsid w:val="001F7A6E"/>
    <w:rsid w:val="002006F0"/>
    <w:rsid w:val="002008A4"/>
    <w:rsid w:val="00201FC8"/>
    <w:rsid w:val="0020229A"/>
    <w:rsid w:val="002024A2"/>
    <w:rsid w:val="002051B2"/>
    <w:rsid w:val="00205D36"/>
    <w:rsid w:val="00206A05"/>
    <w:rsid w:val="00207B67"/>
    <w:rsid w:val="00207BD1"/>
    <w:rsid w:val="00210BED"/>
    <w:rsid w:val="00212CA1"/>
    <w:rsid w:val="00213DAA"/>
    <w:rsid w:val="00214560"/>
    <w:rsid w:val="00214A76"/>
    <w:rsid w:val="00216FDF"/>
    <w:rsid w:val="002171E8"/>
    <w:rsid w:val="00220C90"/>
    <w:rsid w:val="00220E2A"/>
    <w:rsid w:val="0022117D"/>
    <w:rsid w:val="0022289F"/>
    <w:rsid w:val="00223769"/>
    <w:rsid w:val="00223F07"/>
    <w:rsid w:val="00226568"/>
    <w:rsid w:val="00227537"/>
    <w:rsid w:val="0022769B"/>
    <w:rsid w:val="00227CBB"/>
    <w:rsid w:val="0023029E"/>
    <w:rsid w:val="002311C6"/>
    <w:rsid w:val="002312DC"/>
    <w:rsid w:val="00231898"/>
    <w:rsid w:val="00231979"/>
    <w:rsid w:val="0023286E"/>
    <w:rsid w:val="00232E23"/>
    <w:rsid w:val="00233153"/>
    <w:rsid w:val="00233E54"/>
    <w:rsid w:val="00236B55"/>
    <w:rsid w:val="00236E2A"/>
    <w:rsid w:val="00236E3F"/>
    <w:rsid w:val="00237ADD"/>
    <w:rsid w:val="00237BE7"/>
    <w:rsid w:val="00240D4A"/>
    <w:rsid w:val="002437D7"/>
    <w:rsid w:val="00244A06"/>
    <w:rsid w:val="002450D6"/>
    <w:rsid w:val="0024563E"/>
    <w:rsid w:val="002458ED"/>
    <w:rsid w:val="00246168"/>
    <w:rsid w:val="00247540"/>
    <w:rsid w:val="00251063"/>
    <w:rsid w:val="002510FA"/>
    <w:rsid w:val="00252448"/>
    <w:rsid w:val="00252BEB"/>
    <w:rsid w:val="00252D72"/>
    <w:rsid w:val="00252F85"/>
    <w:rsid w:val="00256F77"/>
    <w:rsid w:val="00257B5F"/>
    <w:rsid w:val="00260E1C"/>
    <w:rsid w:val="00261449"/>
    <w:rsid w:val="00262DCE"/>
    <w:rsid w:val="00262E73"/>
    <w:rsid w:val="00262F1B"/>
    <w:rsid w:val="00263549"/>
    <w:rsid w:val="002637D9"/>
    <w:rsid w:val="00263F3E"/>
    <w:rsid w:val="0026433F"/>
    <w:rsid w:val="00265164"/>
    <w:rsid w:val="00265964"/>
    <w:rsid w:val="00266E66"/>
    <w:rsid w:val="002713EE"/>
    <w:rsid w:val="00272724"/>
    <w:rsid w:val="0027409D"/>
    <w:rsid w:val="00275608"/>
    <w:rsid w:val="00275D0A"/>
    <w:rsid w:val="00280646"/>
    <w:rsid w:val="00281109"/>
    <w:rsid w:val="00283BAA"/>
    <w:rsid w:val="00283C7D"/>
    <w:rsid w:val="00287108"/>
    <w:rsid w:val="00291DEB"/>
    <w:rsid w:val="00294445"/>
    <w:rsid w:val="00295AB1"/>
    <w:rsid w:val="00295D26"/>
    <w:rsid w:val="00296FC7"/>
    <w:rsid w:val="002A02D2"/>
    <w:rsid w:val="002A08AE"/>
    <w:rsid w:val="002A2DBE"/>
    <w:rsid w:val="002A53C3"/>
    <w:rsid w:val="002A67D2"/>
    <w:rsid w:val="002B15D5"/>
    <w:rsid w:val="002B2505"/>
    <w:rsid w:val="002B2910"/>
    <w:rsid w:val="002B3A2C"/>
    <w:rsid w:val="002B6E78"/>
    <w:rsid w:val="002C020E"/>
    <w:rsid w:val="002C053F"/>
    <w:rsid w:val="002C2E0A"/>
    <w:rsid w:val="002C2F34"/>
    <w:rsid w:val="002C33B8"/>
    <w:rsid w:val="002C3446"/>
    <w:rsid w:val="002C429A"/>
    <w:rsid w:val="002C46B3"/>
    <w:rsid w:val="002C63D4"/>
    <w:rsid w:val="002C7354"/>
    <w:rsid w:val="002C739C"/>
    <w:rsid w:val="002C7B95"/>
    <w:rsid w:val="002D089D"/>
    <w:rsid w:val="002D4F68"/>
    <w:rsid w:val="002D4F77"/>
    <w:rsid w:val="002D693C"/>
    <w:rsid w:val="002D7E10"/>
    <w:rsid w:val="002E1AC7"/>
    <w:rsid w:val="002E1C27"/>
    <w:rsid w:val="002E2096"/>
    <w:rsid w:val="002E224C"/>
    <w:rsid w:val="002E2A2B"/>
    <w:rsid w:val="002E2B24"/>
    <w:rsid w:val="002E3297"/>
    <w:rsid w:val="002E4191"/>
    <w:rsid w:val="002E5128"/>
    <w:rsid w:val="002E5758"/>
    <w:rsid w:val="002E6A81"/>
    <w:rsid w:val="002E73E3"/>
    <w:rsid w:val="002F0460"/>
    <w:rsid w:val="002F07AC"/>
    <w:rsid w:val="002F10CC"/>
    <w:rsid w:val="002F1788"/>
    <w:rsid w:val="002F289A"/>
    <w:rsid w:val="002F3727"/>
    <w:rsid w:val="002F382D"/>
    <w:rsid w:val="002F39BB"/>
    <w:rsid w:val="002F4C46"/>
    <w:rsid w:val="002F5769"/>
    <w:rsid w:val="002F6930"/>
    <w:rsid w:val="002F7B2B"/>
    <w:rsid w:val="002F7C99"/>
    <w:rsid w:val="002F7F81"/>
    <w:rsid w:val="00300985"/>
    <w:rsid w:val="00300C09"/>
    <w:rsid w:val="00301325"/>
    <w:rsid w:val="00302308"/>
    <w:rsid w:val="003024A0"/>
    <w:rsid w:val="00306A61"/>
    <w:rsid w:val="00307262"/>
    <w:rsid w:val="00307DBB"/>
    <w:rsid w:val="00312EDA"/>
    <w:rsid w:val="00313094"/>
    <w:rsid w:val="00313176"/>
    <w:rsid w:val="00313A2E"/>
    <w:rsid w:val="00313CC0"/>
    <w:rsid w:val="0031525D"/>
    <w:rsid w:val="00317273"/>
    <w:rsid w:val="0031759C"/>
    <w:rsid w:val="00317B58"/>
    <w:rsid w:val="00324C5A"/>
    <w:rsid w:val="0032513A"/>
    <w:rsid w:val="0032534A"/>
    <w:rsid w:val="00325D10"/>
    <w:rsid w:val="003262D3"/>
    <w:rsid w:val="003265AE"/>
    <w:rsid w:val="0032793F"/>
    <w:rsid w:val="00331584"/>
    <w:rsid w:val="003321E2"/>
    <w:rsid w:val="00332A19"/>
    <w:rsid w:val="00332BAC"/>
    <w:rsid w:val="0033389B"/>
    <w:rsid w:val="00335A4D"/>
    <w:rsid w:val="00336130"/>
    <w:rsid w:val="003362DD"/>
    <w:rsid w:val="00336803"/>
    <w:rsid w:val="00336EA2"/>
    <w:rsid w:val="003402FE"/>
    <w:rsid w:val="00340A0B"/>
    <w:rsid w:val="0034272D"/>
    <w:rsid w:val="003432FD"/>
    <w:rsid w:val="0034379F"/>
    <w:rsid w:val="0034477E"/>
    <w:rsid w:val="00344899"/>
    <w:rsid w:val="0034566C"/>
    <w:rsid w:val="003457FE"/>
    <w:rsid w:val="00345B18"/>
    <w:rsid w:val="00345BAE"/>
    <w:rsid w:val="00345FF0"/>
    <w:rsid w:val="00346436"/>
    <w:rsid w:val="00350320"/>
    <w:rsid w:val="00352349"/>
    <w:rsid w:val="0035306F"/>
    <w:rsid w:val="0035332A"/>
    <w:rsid w:val="00353A3E"/>
    <w:rsid w:val="003541B4"/>
    <w:rsid w:val="00355773"/>
    <w:rsid w:val="00355958"/>
    <w:rsid w:val="00355B5A"/>
    <w:rsid w:val="00356450"/>
    <w:rsid w:val="003573A1"/>
    <w:rsid w:val="0036036D"/>
    <w:rsid w:val="00360D58"/>
    <w:rsid w:val="00362F1A"/>
    <w:rsid w:val="00366E57"/>
    <w:rsid w:val="0037013C"/>
    <w:rsid w:val="0037453F"/>
    <w:rsid w:val="003755E2"/>
    <w:rsid w:val="00376CA3"/>
    <w:rsid w:val="00377AC2"/>
    <w:rsid w:val="003831FB"/>
    <w:rsid w:val="00383B95"/>
    <w:rsid w:val="00384E91"/>
    <w:rsid w:val="00385333"/>
    <w:rsid w:val="003862D0"/>
    <w:rsid w:val="00386C2B"/>
    <w:rsid w:val="0038701A"/>
    <w:rsid w:val="00387B52"/>
    <w:rsid w:val="003901E5"/>
    <w:rsid w:val="003901EF"/>
    <w:rsid w:val="003906B8"/>
    <w:rsid w:val="003907F4"/>
    <w:rsid w:val="00390C00"/>
    <w:rsid w:val="00393120"/>
    <w:rsid w:val="003937FC"/>
    <w:rsid w:val="00395768"/>
    <w:rsid w:val="0039589E"/>
    <w:rsid w:val="00395A04"/>
    <w:rsid w:val="00395E99"/>
    <w:rsid w:val="00396A4E"/>
    <w:rsid w:val="003974FD"/>
    <w:rsid w:val="003A0F8C"/>
    <w:rsid w:val="003A4710"/>
    <w:rsid w:val="003A4D23"/>
    <w:rsid w:val="003A546D"/>
    <w:rsid w:val="003A5620"/>
    <w:rsid w:val="003A6014"/>
    <w:rsid w:val="003A6CEA"/>
    <w:rsid w:val="003A76F9"/>
    <w:rsid w:val="003B08DB"/>
    <w:rsid w:val="003B21EA"/>
    <w:rsid w:val="003B30DD"/>
    <w:rsid w:val="003B42A4"/>
    <w:rsid w:val="003B499C"/>
    <w:rsid w:val="003B6549"/>
    <w:rsid w:val="003C15DB"/>
    <w:rsid w:val="003C179A"/>
    <w:rsid w:val="003C1B5C"/>
    <w:rsid w:val="003C241D"/>
    <w:rsid w:val="003C2C64"/>
    <w:rsid w:val="003C6373"/>
    <w:rsid w:val="003C63ED"/>
    <w:rsid w:val="003D0C06"/>
    <w:rsid w:val="003D1D0D"/>
    <w:rsid w:val="003D1FD1"/>
    <w:rsid w:val="003D280B"/>
    <w:rsid w:val="003D78F2"/>
    <w:rsid w:val="003E03AC"/>
    <w:rsid w:val="003E0B59"/>
    <w:rsid w:val="003E1BC6"/>
    <w:rsid w:val="003E3D59"/>
    <w:rsid w:val="003E5407"/>
    <w:rsid w:val="003E6233"/>
    <w:rsid w:val="003E6DD5"/>
    <w:rsid w:val="003E7582"/>
    <w:rsid w:val="003F1E44"/>
    <w:rsid w:val="003F4D7E"/>
    <w:rsid w:val="003F5D26"/>
    <w:rsid w:val="003F6E40"/>
    <w:rsid w:val="003F70AD"/>
    <w:rsid w:val="003F7797"/>
    <w:rsid w:val="004001A1"/>
    <w:rsid w:val="00400314"/>
    <w:rsid w:val="00400B1E"/>
    <w:rsid w:val="004024CF"/>
    <w:rsid w:val="00402574"/>
    <w:rsid w:val="0040425D"/>
    <w:rsid w:val="0040438F"/>
    <w:rsid w:val="00406804"/>
    <w:rsid w:val="00406FAD"/>
    <w:rsid w:val="0041039F"/>
    <w:rsid w:val="00410727"/>
    <w:rsid w:val="00412997"/>
    <w:rsid w:val="0041417B"/>
    <w:rsid w:val="0041429F"/>
    <w:rsid w:val="0041560C"/>
    <w:rsid w:val="00417382"/>
    <w:rsid w:val="00420793"/>
    <w:rsid w:val="00420D73"/>
    <w:rsid w:val="00420E31"/>
    <w:rsid w:val="00421E81"/>
    <w:rsid w:val="0042243B"/>
    <w:rsid w:val="00423EDE"/>
    <w:rsid w:val="00432596"/>
    <w:rsid w:val="004345DE"/>
    <w:rsid w:val="00434C06"/>
    <w:rsid w:val="00435394"/>
    <w:rsid w:val="004353E2"/>
    <w:rsid w:val="00435930"/>
    <w:rsid w:val="00436CC5"/>
    <w:rsid w:val="00436ED4"/>
    <w:rsid w:val="00436F56"/>
    <w:rsid w:val="00437240"/>
    <w:rsid w:val="00437EA7"/>
    <w:rsid w:val="0044039B"/>
    <w:rsid w:val="00441E83"/>
    <w:rsid w:val="00442558"/>
    <w:rsid w:val="004427D5"/>
    <w:rsid w:val="004453F2"/>
    <w:rsid w:val="00445474"/>
    <w:rsid w:val="0044554D"/>
    <w:rsid w:val="00446AB0"/>
    <w:rsid w:val="0044724C"/>
    <w:rsid w:val="00450D9E"/>
    <w:rsid w:val="00451134"/>
    <w:rsid w:val="004512E8"/>
    <w:rsid w:val="00451C02"/>
    <w:rsid w:val="00452D45"/>
    <w:rsid w:val="00453133"/>
    <w:rsid w:val="00453287"/>
    <w:rsid w:val="00453E67"/>
    <w:rsid w:val="0045426C"/>
    <w:rsid w:val="0045465D"/>
    <w:rsid w:val="00456032"/>
    <w:rsid w:val="00456B32"/>
    <w:rsid w:val="00460A3D"/>
    <w:rsid w:val="00461B49"/>
    <w:rsid w:val="00461B82"/>
    <w:rsid w:val="00461B9B"/>
    <w:rsid w:val="00464711"/>
    <w:rsid w:val="00464F85"/>
    <w:rsid w:val="00466B30"/>
    <w:rsid w:val="00466F27"/>
    <w:rsid w:val="00470F52"/>
    <w:rsid w:val="004716A9"/>
    <w:rsid w:val="00473B1F"/>
    <w:rsid w:val="004756F7"/>
    <w:rsid w:val="00475E02"/>
    <w:rsid w:val="00475F44"/>
    <w:rsid w:val="004770C1"/>
    <w:rsid w:val="00477451"/>
    <w:rsid w:val="00477C51"/>
    <w:rsid w:val="00480298"/>
    <w:rsid w:val="00480F47"/>
    <w:rsid w:val="004815BB"/>
    <w:rsid w:val="00483E0C"/>
    <w:rsid w:val="0048414E"/>
    <w:rsid w:val="0048460A"/>
    <w:rsid w:val="004850FD"/>
    <w:rsid w:val="004852CC"/>
    <w:rsid w:val="00486749"/>
    <w:rsid w:val="00487876"/>
    <w:rsid w:val="00490943"/>
    <w:rsid w:val="00490AB6"/>
    <w:rsid w:val="004912BA"/>
    <w:rsid w:val="00491630"/>
    <w:rsid w:val="00491E40"/>
    <w:rsid w:val="00492266"/>
    <w:rsid w:val="00493A81"/>
    <w:rsid w:val="004979BD"/>
    <w:rsid w:val="00497D27"/>
    <w:rsid w:val="004A0210"/>
    <w:rsid w:val="004A09E1"/>
    <w:rsid w:val="004A3EE4"/>
    <w:rsid w:val="004A610A"/>
    <w:rsid w:val="004A696E"/>
    <w:rsid w:val="004B272C"/>
    <w:rsid w:val="004B56B1"/>
    <w:rsid w:val="004B7289"/>
    <w:rsid w:val="004B77A7"/>
    <w:rsid w:val="004C0A96"/>
    <w:rsid w:val="004C1EB7"/>
    <w:rsid w:val="004C20A6"/>
    <w:rsid w:val="004C6919"/>
    <w:rsid w:val="004D10B5"/>
    <w:rsid w:val="004D4502"/>
    <w:rsid w:val="004D5E96"/>
    <w:rsid w:val="004D74BC"/>
    <w:rsid w:val="004D7A29"/>
    <w:rsid w:val="004E01EB"/>
    <w:rsid w:val="004E2A34"/>
    <w:rsid w:val="004E2C99"/>
    <w:rsid w:val="004E4987"/>
    <w:rsid w:val="004E4DF1"/>
    <w:rsid w:val="004E5B1F"/>
    <w:rsid w:val="004E5E7F"/>
    <w:rsid w:val="004E6F1E"/>
    <w:rsid w:val="004E7162"/>
    <w:rsid w:val="004F0ED5"/>
    <w:rsid w:val="004F17C1"/>
    <w:rsid w:val="004F25E7"/>
    <w:rsid w:val="004F26C7"/>
    <w:rsid w:val="004F297F"/>
    <w:rsid w:val="004F2D63"/>
    <w:rsid w:val="004F365B"/>
    <w:rsid w:val="004F3F33"/>
    <w:rsid w:val="004F51EB"/>
    <w:rsid w:val="004F551D"/>
    <w:rsid w:val="004F6AEC"/>
    <w:rsid w:val="004F7079"/>
    <w:rsid w:val="004F7E6B"/>
    <w:rsid w:val="00500697"/>
    <w:rsid w:val="00500F1B"/>
    <w:rsid w:val="00501771"/>
    <w:rsid w:val="0050279D"/>
    <w:rsid w:val="00502B96"/>
    <w:rsid w:val="00503A89"/>
    <w:rsid w:val="0050493D"/>
    <w:rsid w:val="00505599"/>
    <w:rsid w:val="005077B7"/>
    <w:rsid w:val="0051009A"/>
    <w:rsid w:val="005104FE"/>
    <w:rsid w:val="005109D4"/>
    <w:rsid w:val="00510BF5"/>
    <w:rsid w:val="0051185D"/>
    <w:rsid w:val="00511992"/>
    <w:rsid w:val="005124CB"/>
    <w:rsid w:val="0051429A"/>
    <w:rsid w:val="00515270"/>
    <w:rsid w:val="0051645D"/>
    <w:rsid w:val="00516607"/>
    <w:rsid w:val="00520BDD"/>
    <w:rsid w:val="0052151E"/>
    <w:rsid w:val="00521B97"/>
    <w:rsid w:val="00521EA7"/>
    <w:rsid w:val="00523BD8"/>
    <w:rsid w:val="00524239"/>
    <w:rsid w:val="005253A3"/>
    <w:rsid w:val="00525D96"/>
    <w:rsid w:val="00526A07"/>
    <w:rsid w:val="00526A59"/>
    <w:rsid w:val="0052714F"/>
    <w:rsid w:val="0052733C"/>
    <w:rsid w:val="0052760E"/>
    <w:rsid w:val="00531504"/>
    <w:rsid w:val="00531EA1"/>
    <w:rsid w:val="005327C7"/>
    <w:rsid w:val="005330D8"/>
    <w:rsid w:val="00533B82"/>
    <w:rsid w:val="00534284"/>
    <w:rsid w:val="00534FF7"/>
    <w:rsid w:val="0053510C"/>
    <w:rsid w:val="00535C68"/>
    <w:rsid w:val="00535FC5"/>
    <w:rsid w:val="005366EA"/>
    <w:rsid w:val="00541F72"/>
    <w:rsid w:val="00542F1E"/>
    <w:rsid w:val="00543304"/>
    <w:rsid w:val="005441E9"/>
    <w:rsid w:val="0054474C"/>
    <w:rsid w:val="00546C7C"/>
    <w:rsid w:val="00546D68"/>
    <w:rsid w:val="00547645"/>
    <w:rsid w:val="00547839"/>
    <w:rsid w:val="005479AC"/>
    <w:rsid w:val="00550820"/>
    <w:rsid w:val="005531EE"/>
    <w:rsid w:val="00556E46"/>
    <w:rsid w:val="005611FB"/>
    <w:rsid w:val="005618B7"/>
    <w:rsid w:val="00561CD4"/>
    <w:rsid w:val="0056219C"/>
    <w:rsid w:val="00562ED8"/>
    <w:rsid w:val="005638A8"/>
    <w:rsid w:val="00564052"/>
    <w:rsid w:val="00564C90"/>
    <w:rsid w:val="00565E88"/>
    <w:rsid w:val="00565F5B"/>
    <w:rsid w:val="00566392"/>
    <w:rsid w:val="005678ED"/>
    <w:rsid w:val="005709D8"/>
    <w:rsid w:val="00571B1D"/>
    <w:rsid w:val="00572343"/>
    <w:rsid w:val="005733B0"/>
    <w:rsid w:val="00573579"/>
    <w:rsid w:val="00575461"/>
    <w:rsid w:val="00575DC8"/>
    <w:rsid w:val="00580F06"/>
    <w:rsid w:val="00582190"/>
    <w:rsid w:val="0058389D"/>
    <w:rsid w:val="00584068"/>
    <w:rsid w:val="005841B7"/>
    <w:rsid w:val="005845E5"/>
    <w:rsid w:val="00586BF9"/>
    <w:rsid w:val="00586C93"/>
    <w:rsid w:val="00591077"/>
    <w:rsid w:val="005912B4"/>
    <w:rsid w:val="00591537"/>
    <w:rsid w:val="00592BDE"/>
    <w:rsid w:val="005942AA"/>
    <w:rsid w:val="0059527C"/>
    <w:rsid w:val="00596514"/>
    <w:rsid w:val="005978EA"/>
    <w:rsid w:val="00597E5A"/>
    <w:rsid w:val="005A0A3D"/>
    <w:rsid w:val="005A0BC6"/>
    <w:rsid w:val="005A126A"/>
    <w:rsid w:val="005A1B8C"/>
    <w:rsid w:val="005A1F5C"/>
    <w:rsid w:val="005A51DD"/>
    <w:rsid w:val="005A6733"/>
    <w:rsid w:val="005A702B"/>
    <w:rsid w:val="005A7186"/>
    <w:rsid w:val="005B01C0"/>
    <w:rsid w:val="005B05AB"/>
    <w:rsid w:val="005B0A78"/>
    <w:rsid w:val="005B13DC"/>
    <w:rsid w:val="005B1890"/>
    <w:rsid w:val="005B2234"/>
    <w:rsid w:val="005B452D"/>
    <w:rsid w:val="005B47D3"/>
    <w:rsid w:val="005B5059"/>
    <w:rsid w:val="005B73DA"/>
    <w:rsid w:val="005B74DB"/>
    <w:rsid w:val="005C0006"/>
    <w:rsid w:val="005D0AC3"/>
    <w:rsid w:val="005D1357"/>
    <w:rsid w:val="005D2832"/>
    <w:rsid w:val="005D3320"/>
    <w:rsid w:val="005D39D6"/>
    <w:rsid w:val="005D730E"/>
    <w:rsid w:val="005E02A8"/>
    <w:rsid w:val="005E3343"/>
    <w:rsid w:val="005E3E60"/>
    <w:rsid w:val="005E3FFC"/>
    <w:rsid w:val="005E4370"/>
    <w:rsid w:val="005E4F94"/>
    <w:rsid w:val="005E6C21"/>
    <w:rsid w:val="005E6D65"/>
    <w:rsid w:val="005E70D1"/>
    <w:rsid w:val="005E7512"/>
    <w:rsid w:val="005E765B"/>
    <w:rsid w:val="005E7824"/>
    <w:rsid w:val="005F183E"/>
    <w:rsid w:val="005F324A"/>
    <w:rsid w:val="005F6CC5"/>
    <w:rsid w:val="005F7021"/>
    <w:rsid w:val="005F7CAC"/>
    <w:rsid w:val="00600423"/>
    <w:rsid w:val="00602FE6"/>
    <w:rsid w:val="006035FA"/>
    <w:rsid w:val="0060498E"/>
    <w:rsid w:val="006065C6"/>
    <w:rsid w:val="00606700"/>
    <w:rsid w:val="006076F7"/>
    <w:rsid w:val="006100C2"/>
    <w:rsid w:val="00612783"/>
    <w:rsid w:val="0061374F"/>
    <w:rsid w:val="00614868"/>
    <w:rsid w:val="00616F02"/>
    <w:rsid w:val="00617498"/>
    <w:rsid w:val="00617E76"/>
    <w:rsid w:val="00620F0A"/>
    <w:rsid w:val="00621417"/>
    <w:rsid w:val="00621B88"/>
    <w:rsid w:val="00622F6C"/>
    <w:rsid w:val="00624197"/>
    <w:rsid w:val="006247C0"/>
    <w:rsid w:val="0062661E"/>
    <w:rsid w:val="00630142"/>
    <w:rsid w:val="006301A4"/>
    <w:rsid w:val="006301C3"/>
    <w:rsid w:val="006309AC"/>
    <w:rsid w:val="006310AE"/>
    <w:rsid w:val="00631A35"/>
    <w:rsid w:val="00633E5D"/>
    <w:rsid w:val="00637149"/>
    <w:rsid w:val="00637373"/>
    <w:rsid w:val="0064135A"/>
    <w:rsid w:val="0064219E"/>
    <w:rsid w:val="00642330"/>
    <w:rsid w:val="006433CD"/>
    <w:rsid w:val="00643E3A"/>
    <w:rsid w:val="00644DB1"/>
    <w:rsid w:val="00645B3A"/>
    <w:rsid w:val="00646DD3"/>
    <w:rsid w:val="00646EE2"/>
    <w:rsid w:val="00650F6C"/>
    <w:rsid w:val="006511DB"/>
    <w:rsid w:val="00651E93"/>
    <w:rsid w:val="00651F68"/>
    <w:rsid w:val="00653878"/>
    <w:rsid w:val="00655A78"/>
    <w:rsid w:val="00657948"/>
    <w:rsid w:val="006600FB"/>
    <w:rsid w:val="00660283"/>
    <w:rsid w:val="00660A7E"/>
    <w:rsid w:val="00661920"/>
    <w:rsid w:val="00661E02"/>
    <w:rsid w:val="00662749"/>
    <w:rsid w:val="00664766"/>
    <w:rsid w:val="006648BE"/>
    <w:rsid w:val="00665AC1"/>
    <w:rsid w:val="00666B23"/>
    <w:rsid w:val="00666B76"/>
    <w:rsid w:val="0066721C"/>
    <w:rsid w:val="00667F92"/>
    <w:rsid w:val="0067010C"/>
    <w:rsid w:val="00670938"/>
    <w:rsid w:val="006710C9"/>
    <w:rsid w:val="0067168F"/>
    <w:rsid w:val="00673EB6"/>
    <w:rsid w:val="00676770"/>
    <w:rsid w:val="00676F18"/>
    <w:rsid w:val="006772DC"/>
    <w:rsid w:val="006777FE"/>
    <w:rsid w:val="00677A0A"/>
    <w:rsid w:val="00681C42"/>
    <w:rsid w:val="00681E0E"/>
    <w:rsid w:val="006841E3"/>
    <w:rsid w:val="0068439E"/>
    <w:rsid w:val="00684B66"/>
    <w:rsid w:val="006851E2"/>
    <w:rsid w:val="006857CD"/>
    <w:rsid w:val="00687609"/>
    <w:rsid w:val="00690B3A"/>
    <w:rsid w:val="00690BE6"/>
    <w:rsid w:val="00691A21"/>
    <w:rsid w:val="00691B87"/>
    <w:rsid w:val="006936B7"/>
    <w:rsid w:val="00693AF7"/>
    <w:rsid w:val="00693DFB"/>
    <w:rsid w:val="00694D3C"/>
    <w:rsid w:val="00695250"/>
    <w:rsid w:val="00696894"/>
    <w:rsid w:val="00697BB7"/>
    <w:rsid w:val="006A0799"/>
    <w:rsid w:val="006A183A"/>
    <w:rsid w:val="006A22C6"/>
    <w:rsid w:val="006A2BDA"/>
    <w:rsid w:val="006A2DC0"/>
    <w:rsid w:val="006A3E29"/>
    <w:rsid w:val="006A4654"/>
    <w:rsid w:val="006A4E52"/>
    <w:rsid w:val="006A518B"/>
    <w:rsid w:val="006A556C"/>
    <w:rsid w:val="006A613D"/>
    <w:rsid w:val="006A6BE0"/>
    <w:rsid w:val="006A6E2C"/>
    <w:rsid w:val="006B14C6"/>
    <w:rsid w:val="006B209C"/>
    <w:rsid w:val="006B2D7A"/>
    <w:rsid w:val="006B514C"/>
    <w:rsid w:val="006B64B9"/>
    <w:rsid w:val="006B671B"/>
    <w:rsid w:val="006C0C78"/>
    <w:rsid w:val="006C1BAB"/>
    <w:rsid w:val="006C2995"/>
    <w:rsid w:val="006C3270"/>
    <w:rsid w:val="006C35AA"/>
    <w:rsid w:val="006C39AA"/>
    <w:rsid w:val="006C39FE"/>
    <w:rsid w:val="006C3A87"/>
    <w:rsid w:val="006C6213"/>
    <w:rsid w:val="006C6B0A"/>
    <w:rsid w:val="006C708B"/>
    <w:rsid w:val="006C7DFB"/>
    <w:rsid w:val="006D074E"/>
    <w:rsid w:val="006D1425"/>
    <w:rsid w:val="006D1637"/>
    <w:rsid w:val="006D5EF1"/>
    <w:rsid w:val="006D76B0"/>
    <w:rsid w:val="006E1B93"/>
    <w:rsid w:val="006E2C00"/>
    <w:rsid w:val="006E2CA1"/>
    <w:rsid w:val="006E44BC"/>
    <w:rsid w:val="006E4914"/>
    <w:rsid w:val="006E4DA9"/>
    <w:rsid w:val="006E5643"/>
    <w:rsid w:val="006E5A04"/>
    <w:rsid w:val="006E5BAF"/>
    <w:rsid w:val="006E675D"/>
    <w:rsid w:val="006E6B7A"/>
    <w:rsid w:val="006E6D62"/>
    <w:rsid w:val="006E7121"/>
    <w:rsid w:val="006E7558"/>
    <w:rsid w:val="006F09A6"/>
    <w:rsid w:val="006F0FE8"/>
    <w:rsid w:val="006F2902"/>
    <w:rsid w:val="006F3785"/>
    <w:rsid w:val="006F4024"/>
    <w:rsid w:val="006F4077"/>
    <w:rsid w:val="006F4A80"/>
    <w:rsid w:val="006F53E3"/>
    <w:rsid w:val="006F6986"/>
    <w:rsid w:val="006F7014"/>
    <w:rsid w:val="006F742A"/>
    <w:rsid w:val="007016DF"/>
    <w:rsid w:val="00703DD5"/>
    <w:rsid w:val="00707FDC"/>
    <w:rsid w:val="007113BB"/>
    <w:rsid w:val="007113BF"/>
    <w:rsid w:val="00712583"/>
    <w:rsid w:val="007164F1"/>
    <w:rsid w:val="007167C4"/>
    <w:rsid w:val="00720182"/>
    <w:rsid w:val="00720978"/>
    <w:rsid w:val="0072197C"/>
    <w:rsid w:val="007225FF"/>
    <w:rsid w:val="0072502E"/>
    <w:rsid w:val="0072578A"/>
    <w:rsid w:val="00726BD9"/>
    <w:rsid w:val="00727974"/>
    <w:rsid w:val="00730068"/>
    <w:rsid w:val="007311DC"/>
    <w:rsid w:val="00731AD0"/>
    <w:rsid w:val="00731EAC"/>
    <w:rsid w:val="007342BD"/>
    <w:rsid w:val="00734393"/>
    <w:rsid w:val="00734592"/>
    <w:rsid w:val="00735DE9"/>
    <w:rsid w:val="007364BB"/>
    <w:rsid w:val="00736E98"/>
    <w:rsid w:val="00740CA8"/>
    <w:rsid w:val="00741D7F"/>
    <w:rsid w:val="00742DF6"/>
    <w:rsid w:val="007445E8"/>
    <w:rsid w:val="00745F1D"/>
    <w:rsid w:val="00747778"/>
    <w:rsid w:val="00747AF4"/>
    <w:rsid w:val="00750139"/>
    <w:rsid w:val="00752A47"/>
    <w:rsid w:val="00752AB0"/>
    <w:rsid w:val="00752F72"/>
    <w:rsid w:val="007530BE"/>
    <w:rsid w:val="00753C69"/>
    <w:rsid w:val="00756B7A"/>
    <w:rsid w:val="007577AE"/>
    <w:rsid w:val="00757E18"/>
    <w:rsid w:val="00760AE5"/>
    <w:rsid w:val="00761088"/>
    <w:rsid w:val="007615B4"/>
    <w:rsid w:val="00761CD0"/>
    <w:rsid w:val="0076248F"/>
    <w:rsid w:val="00762DE6"/>
    <w:rsid w:val="007633AA"/>
    <w:rsid w:val="00763567"/>
    <w:rsid w:val="007649AD"/>
    <w:rsid w:val="00764FAA"/>
    <w:rsid w:val="0076570A"/>
    <w:rsid w:val="00765D6F"/>
    <w:rsid w:val="00765DE8"/>
    <w:rsid w:val="00767C57"/>
    <w:rsid w:val="00767D40"/>
    <w:rsid w:val="00772309"/>
    <w:rsid w:val="007744E9"/>
    <w:rsid w:val="00775D43"/>
    <w:rsid w:val="0077631C"/>
    <w:rsid w:val="00776B99"/>
    <w:rsid w:val="00777D0B"/>
    <w:rsid w:val="0078036F"/>
    <w:rsid w:val="007819CB"/>
    <w:rsid w:val="00782139"/>
    <w:rsid w:val="00784A95"/>
    <w:rsid w:val="00786233"/>
    <w:rsid w:val="00786549"/>
    <w:rsid w:val="0079067E"/>
    <w:rsid w:val="00790685"/>
    <w:rsid w:val="0079194F"/>
    <w:rsid w:val="00792782"/>
    <w:rsid w:val="007927F6"/>
    <w:rsid w:val="00793E2C"/>
    <w:rsid w:val="0079502C"/>
    <w:rsid w:val="00795B83"/>
    <w:rsid w:val="007965C9"/>
    <w:rsid w:val="007967E7"/>
    <w:rsid w:val="00796B78"/>
    <w:rsid w:val="007A0778"/>
    <w:rsid w:val="007A1B6E"/>
    <w:rsid w:val="007A1E29"/>
    <w:rsid w:val="007A3269"/>
    <w:rsid w:val="007A4069"/>
    <w:rsid w:val="007A42B4"/>
    <w:rsid w:val="007A4517"/>
    <w:rsid w:val="007A4CA7"/>
    <w:rsid w:val="007A61BE"/>
    <w:rsid w:val="007B0D9C"/>
    <w:rsid w:val="007B100B"/>
    <w:rsid w:val="007B104D"/>
    <w:rsid w:val="007B1737"/>
    <w:rsid w:val="007B2768"/>
    <w:rsid w:val="007B2AE4"/>
    <w:rsid w:val="007B389A"/>
    <w:rsid w:val="007B3FEE"/>
    <w:rsid w:val="007B4667"/>
    <w:rsid w:val="007B4FC5"/>
    <w:rsid w:val="007B5B9E"/>
    <w:rsid w:val="007B5F2B"/>
    <w:rsid w:val="007B6591"/>
    <w:rsid w:val="007B6CAC"/>
    <w:rsid w:val="007C0E9C"/>
    <w:rsid w:val="007C268B"/>
    <w:rsid w:val="007C2DA0"/>
    <w:rsid w:val="007C2E15"/>
    <w:rsid w:val="007C429B"/>
    <w:rsid w:val="007C4E84"/>
    <w:rsid w:val="007C6B1C"/>
    <w:rsid w:val="007C6D87"/>
    <w:rsid w:val="007C7E54"/>
    <w:rsid w:val="007D04A0"/>
    <w:rsid w:val="007D08FB"/>
    <w:rsid w:val="007D09E0"/>
    <w:rsid w:val="007D2AC6"/>
    <w:rsid w:val="007D3825"/>
    <w:rsid w:val="007D654A"/>
    <w:rsid w:val="007D7140"/>
    <w:rsid w:val="007D736C"/>
    <w:rsid w:val="007E1249"/>
    <w:rsid w:val="007E19FB"/>
    <w:rsid w:val="007E233E"/>
    <w:rsid w:val="007E23B1"/>
    <w:rsid w:val="007E24B0"/>
    <w:rsid w:val="007E541E"/>
    <w:rsid w:val="007E5A47"/>
    <w:rsid w:val="007E6396"/>
    <w:rsid w:val="007E763B"/>
    <w:rsid w:val="007F0330"/>
    <w:rsid w:val="007F0463"/>
    <w:rsid w:val="007F1063"/>
    <w:rsid w:val="007F77A5"/>
    <w:rsid w:val="0080063A"/>
    <w:rsid w:val="00801F86"/>
    <w:rsid w:val="008037BD"/>
    <w:rsid w:val="00803C5A"/>
    <w:rsid w:val="008040E4"/>
    <w:rsid w:val="008043F5"/>
    <w:rsid w:val="00804460"/>
    <w:rsid w:val="00804E1C"/>
    <w:rsid w:val="00806218"/>
    <w:rsid w:val="0080677A"/>
    <w:rsid w:val="00810497"/>
    <w:rsid w:val="00810747"/>
    <w:rsid w:val="00812BE5"/>
    <w:rsid w:val="008133C1"/>
    <w:rsid w:val="00813D11"/>
    <w:rsid w:val="0081418D"/>
    <w:rsid w:val="00815FFE"/>
    <w:rsid w:val="0081673B"/>
    <w:rsid w:val="0081678F"/>
    <w:rsid w:val="00817024"/>
    <w:rsid w:val="00820ACA"/>
    <w:rsid w:val="00820D56"/>
    <w:rsid w:val="008215F3"/>
    <w:rsid w:val="00822BE7"/>
    <w:rsid w:val="00822EA1"/>
    <w:rsid w:val="00822F8D"/>
    <w:rsid w:val="00825458"/>
    <w:rsid w:val="00831C6A"/>
    <w:rsid w:val="00832BB9"/>
    <w:rsid w:val="00834212"/>
    <w:rsid w:val="00834AC0"/>
    <w:rsid w:val="00834E0E"/>
    <w:rsid w:val="008360A4"/>
    <w:rsid w:val="0083627D"/>
    <w:rsid w:val="00840EC4"/>
    <w:rsid w:val="00842247"/>
    <w:rsid w:val="00843763"/>
    <w:rsid w:val="00843F97"/>
    <w:rsid w:val="00845383"/>
    <w:rsid w:val="0084669C"/>
    <w:rsid w:val="008502B2"/>
    <w:rsid w:val="008511A7"/>
    <w:rsid w:val="00852144"/>
    <w:rsid w:val="00853D47"/>
    <w:rsid w:val="00855322"/>
    <w:rsid w:val="008555FC"/>
    <w:rsid w:val="0085629C"/>
    <w:rsid w:val="00856402"/>
    <w:rsid w:val="0086100B"/>
    <w:rsid w:val="008624AB"/>
    <w:rsid w:val="008633FA"/>
    <w:rsid w:val="00864C19"/>
    <w:rsid w:val="00865987"/>
    <w:rsid w:val="008668BF"/>
    <w:rsid w:val="00866A98"/>
    <w:rsid w:val="00866DE3"/>
    <w:rsid w:val="0086710B"/>
    <w:rsid w:val="00867EA0"/>
    <w:rsid w:val="00867FDF"/>
    <w:rsid w:val="008704D0"/>
    <w:rsid w:val="0087077D"/>
    <w:rsid w:val="00871AA4"/>
    <w:rsid w:val="0087216F"/>
    <w:rsid w:val="008731D6"/>
    <w:rsid w:val="00873E49"/>
    <w:rsid w:val="00874F83"/>
    <w:rsid w:val="00875091"/>
    <w:rsid w:val="0087516A"/>
    <w:rsid w:val="008766E6"/>
    <w:rsid w:val="00877FD6"/>
    <w:rsid w:val="00880A29"/>
    <w:rsid w:val="008829D9"/>
    <w:rsid w:val="00882C4A"/>
    <w:rsid w:val="00882E51"/>
    <w:rsid w:val="0088456E"/>
    <w:rsid w:val="00884B24"/>
    <w:rsid w:val="00884D24"/>
    <w:rsid w:val="00886CEA"/>
    <w:rsid w:val="00886EBD"/>
    <w:rsid w:val="008873EA"/>
    <w:rsid w:val="008905AF"/>
    <w:rsid w:val="008914DD"/>
    <w:rsid w:val="0089296F"/>
    <w:rsid w:val="00893813"/>
    <w:rsid w:val="0089576F"/>
    <w:rsid w:val="00895EAC"/>
    <w:rsid w:val="00895F1F"/>
    <w:rsid w:val="00895FAA"/>
    <w:rsid w:val="00896F40"/>
    <w:rsid w:val="008A0F4A"/>
    <w:rsid w:val="008A1B1D"/>
    <w:rsid w:val="008A4EDC"/>
    <w:rsid w:val="008A5298"/>
    <w:rsid w:val="008A7F59"/>
    <w:rsid w:val="008B1588"/>
    <w:rsid w:val="008B171F"/>
    <w:rsid w:val="008B3052"/>
    <w:rsid w:val="008B3A50"/>
    <w:rsid w:val="008B4CF1"/>
    <w:rsid w:val="008B4E61"/>
    <w:rsid w:val="008B7F84"/>
    <w:rsid w:val="008C1074"/>
    <w:rsid w:val="008C4161"/>
    <w:rsid w:val="008C6D85"/>
    <w:rsid w:val="008C6DAF"/>
    <w:rsid w:val="008C7533"/>
    <w:rsid w:val="008D1776"/>
    <w:rsid w:val="008D17F0"/>
    <w:rsid w:val="008D3EA6"/>
    <w:rsid w:val="008D4337"/>
    <w:rsid w:val="008D4A28"/>
    <w:rsid w:val="008D60E4"/>
    <w:rsid w:val="008D630A"/>
    <w:rsid w:val="008E32A9"/>
    <w:rsid w:val="008E47B6"/>
    <w:rsid w:val="008E4F7E"/>
    <w:rsid w:val="008E6330"/>
    <w:rsid w:val="008F0719"/>
    <w:rsid w:val="008F0F90"/>
    <w:rsid w:val="008F0F92"/>
    <w:rsid w:val="008F1127"/>
    <w:rsid w:val="008F11E4"/>
    <w:rsid w:val="008F1440"/>
    <w:rsid w:val="008F171E"/>
    <w:rsid w:val="008F4076"/>
    <w:rsid w:val="008F59FE"/>
    <w:rsid w:val="008F5AF8"/>
    <w:rsid w:val="008F65A6"/>
    <w:rsid w:val="008F6BFE"/>
    <w:rsid w:val="008F6DF3"/>
    <w:rsid w:val="00901815"/>
    <w:rsid w:val="009031DF"/>
    <w:rsid w:val="009032F7"/>
    <w:rsid w:val="009036FF"/>
    <w:rsid w:val="00903D7A"/>
    <w:rsid w:val="0090551B"/>
    <w:rsid w:val="00905994"/>
    <w:rsid w:val="00905B16"/>
    <w:rsid w:val="00906445"/>
    <w:rsid w:val="009068A9"/>
    <w:rsid w:val="00906934"/>
    <w:rsid w:val="00906950"/>
    <w:rsid w:val="0091089C"/>
    <w:rsid w:val="00910931"/>
    <w:rsid w:val="00910DAD"/>
    <w:rsid w:val="00911D5C"/>
    <w:rsid w:val="00917B8F"/>
    <w:rsid w:val="00920944"/>
    <w:rsid w:val="009216CD"/>
    <w:rsid w:val="00922DC6"/>
    <w:rsid w:val="00923D9C"/>
    <w:rsid w:val="009244FF"/>
    <w:rsid w:val="00924CC3"/>
    <w:rsid w:val="00925C2A"/>
    <w:rsid w:val="00925EEF"/>
    <w:rsid w:val="00926CB8"/>
    <w:rsid w:val="009316A3"/>
    <w:rsid w:val="00931849"/>
    <w:rsid w:val="0093356F"/>
    <w:rsid w:val="00934387"/>
    <w:rsid w:val="00934F0C"/>
    <w:rsid w:val="009364DC"/>
    <w:rsid w:val="009364FA"/>
    <w:rsid w:val="00936B3A"/>
    <w:rsid w:val="00936C33"/>
    <w:rsid w:val="00940C6A"/>
    <w:rsid w:val="00941090"/>
    <w:rsid w:val="00944A7F"/>
    <w:rsid w:val="009456CC"/>
    <w:rsid w:val="009458EE"/>
    <w:rsid w:val="00945A49"/>
    <w:rsid w:val="00947B1C"/>
    <w:rsid w:val="00947B2A"/>
    <w:rsid w:val="00947C96"/>
    <w:rsid w:val="009509B0"/>
    <w:rsid w:val="00957192"/>
    <w:rsid w:val="0096016C"/>
    <w:rsid w:val="00960BDE"/>
    <w:rsid w:val="00960EC6"/>
    <w:rsid w:val="00961125"/>
    <w:rsid w:val="00961425"/>
    <w:rsid w:val="00962DDE"/>
    <w:rsid w:val="00963323"/>
    <w:rsid w:val="00964390"/>
    <w:rsid w:val="00966B74"/>
    <w:rsid w:val="0096761B"/>
    <w:rsid w:val="0096776D"/>
    <w:rsid w:val="00967A60"/>
    <w:rsid w:val="00970203"/>
    <w:rsid w:val="009727E5"/>
    <w:rsid w:val="00975129"/>
    <w:rsid w:val="009754C3"/>
    <w:rsid w:val="00976B2D"/>
    <w:rsid w:val="009810F5"/>
    <w:rsid w:val="00981533"/>
    <w:rsid w:val="00981AE7"/>
    <w:rsid w:val="009830C4"/>
    <w:rsid w:val="00983162"/>
    <w:rsid w:val="00983AF0"/>
    <w:rsid w:val="00985D78"/>
    <w:rsid w:val="00990F79"/>
    <w:rsid w:val="009911D5"/>
    <w:rsid w:val="00991294"/>
    <w:rsid w:val="00991E44"/>
    <w:rsid w:val="009921FB"/>
    <w:rsid w:val="009944F6"/>
    <w:rsid w:val="00994B1D"/>
    <w:rsid w:val="009951BC"/>
    <w:rsid w:val="009953BD"/>
    <w:rsid w:val="00995C73"/>
    <w:rsid w:val="00996EE7"/>
    <w:rsid w:val="009A00AB"/>
    <w:rsid w:val="009A01F3"/>
    <w:rsid w:val="009A01F9"/>
    <w:rsid w:val="009A0A2D"/>
    <w:rsid w:val="009A0FF2"/>
    <w:rsid w:val="009A12BC"/>
    <w:rsid w:val="009A3174"/>
    <w:rsid w:val="009A3417"/>
    <w:rsid w:val="009A3740"/>
    <w:rsid w:val="009A4109"/>
    <w:rsid w:val="009A4487"/>
    <w:rsid w:val="009A49DE"/>
    <w:rsid w:val="009A57B4"/>
    <w:rsid w:val="009A5F5E"/>
    <w:rsid w:val="009B0019"/>
    <w:rsid w:val="009B15B8"/>
    <w:rsid w:val="009B41A6"/>
    <w:rsid w:val="009B59D1"/>
    <w:rsid w:val="009B6713"/>
    <w:rsid w:val="009B6B00"/>
    <w:rsid w:val="009B7427"/>
    <w:rsid w:val="009B7914"/>
    <w:rsid w:val="009B7F69"/>
    <w:rsid w:val="009C0C2A"/>
    <w:rsid w:val="009C1AC0"/>
    <w:rsid w:val="009C264A"/>
    <w:rsid w:val="009C5887"/>
    <w:rsid w:val="009C6B11"/>
    <w:rsid w:val="009D01B4"/>
    <w:rsid w:val="009D079E"/>
    <w:rsid w:val="009D3DC2"/>
    <w:rsid w:val="009D4AA6"/>
    <w:rsid w:val="009D4C45"/>
    <w:rsid w:val="009D559D"/>
    <w:rsid w:val="009D6008"/>
    <w:rsid w:val="009D6DB4"/>
    <w:rsid w:val="009D6F3D"/>
    <w:rsid w:val="009D7130"/>
    <w:rsid w:val="009D7FE3"/>
    <w:rsid w:val="009E0ACE"/>
    <w:rsid w:val="009E1573"/>
    <w:rsid w:val="009E1F08"/>
    <w:rsid w:val="009E32F5"/>
    <w:rsid w:val="009E5892"/>
    <w:rsid w:val="009E67C5"/>
    <w:rsid w:val="009E6DC4"/>
    <w:rsid w:val="009E77A4"/>
    <w:rsid w:val="009F063E"/>
    <w:rsid w:val="009F1C1A"/>
    <w:rsid w:val="009F2AA9"/>
    <w:rsid w:val="009F3482"/>
    <w:rsid w:val="009F52CE"/>
    <w:rsid w:val="009F5B4C"/>
    <w:rsid w:val="009F5DCF"/>
    <w:rsid w:val="009F6BEB"/>
    <w:rsid w:val="009F7470"/>
    <w:rsid w:val="00A023B0"/>
    <w:rsid w:val="00A0530B"/>
    <w:rsid w:val="00A05560"/>
    <w:rsid w:val="00A055BB"/>
    <w:rsid w:val="00A05BD2"/>
    <w:rsid w:val="00A06696"/>
    <w:rsid w:val="00A07327"/>
    <w:rsid w:val="00A1004A"/>
    <w:rsid w:val="00A1140E"/>
    <w:rsid w:val="00A11812"/>
    <w:rsid w:val="00A1195B"/>
    <w:rsid w:val="00A124CB"/>
    <w:rsid w:val="00A12B58"/>
    <w:rsid w:val="00A14109"/>
    <w:rsid w:val="00A20022"/>
    <w:rsid w:val="00A209DA"/>
    <w:rsid w:val="00A22364"/>
    <w:rsid w:val="00A22DF1"/>
    <w:rsid w:val="00A252F3"/>
    <w:rsid w:val="00A26193"/>
    <w:rsid w:val="00A26B74"/>
    <w:rsid w:val="00A2786D"/>
    <w:rsid w:val="00A279ED"/>
    <w:rsid w:val="00A27BD9"/>
    <w:rsid w:val="00A3163B"/>
    <w:rsid w:val="00A32379"/>
    <w:rsid w:val="00A325C9"/>
    <w:rsid w:val="00A33D24"/>
    <w:rsid w:val="00A34179"/>
    <w:rsid w:val="00A344B4"/>
    <w:rsid w:val="00A36AC7"/>
    <w:rsid w:val="00A379D7"/>
    <w:rsid w:val="00A4393C"/>
    <w:rsid w:val="00A43FEF"/>
    <w:rsid w:val="00A4665B"/>
    <w:rsid w:val="00A47B92"/>
    <w:rsid w:val="00A5134F"/>
    <w:rsid w:val="00A5149C"/>
    <w:rsid w:val="00A52E97"/>
    <w:rsid w:val="00A54628"/>
    <w:rsid w:val="00A54E51"/>
    <w:rsid w:val="00A560B3"/>
    <w:rsid w:val="00A5678A"/>
    <w:rsid w:val="00A56908"/>
    <w:rsid w:val="00A60C0D"/>
    <w:rsid w:val="00A6221A"/>
    <w:rsid w:val="00A62AF0"/>
    <w:rsid w:val="00A6302E"/>
    <w:rsid w:val="00A6425D"/>
    <w:rsid w:val="00A649AB"/>
    <w:rsid w:val="00A668BC"/>
    <w:rsid w:val="00A676FF"/>
    <w:rsid w:val="00A7083D"/>
    <w:rsid w:val="00A723B5"/>
    <w:rsid w:val="00A72935"/>
    <w:rsid w:val="00A770C6"/>
    <w:rsid w:val="00A779E4"/>
    <w:rsid w:val="00A81D0B"/>
    <w:rsid w:val="00A81F6D"/>
    <w:rsid w:val="00A82969"/>
    <w:rsid w:val="00A82AB3"/>
    <w:rsid w:val="00A85B05"/>
    <w:rsid w:val="00A91D3A"/>
    <w:rsid w:val="00A93838"/>
    <w:rsid w:val="00A9498F"/>
    <w:rsid w:val="00A94C64"/>
    <w:rsid w:val="00A95C67"/>
    <w:rsid w:val="00A95D7D"/>
    <w:rsid w:val="00A95F7A"/>
    <w:rsid w:val="00A965BF"/>
    <w:rsid w:val="00A9695F"/>
    <w:rsid w:val="00AA083B"/>
    <w:rsid w:val="00AA0A67"/>
    <w:rsid w:val="00AA1051"/>
    <w:rsid w:val="00AA26B3"/>
    <w:rsid w:val="00AA61B9"/>
    <w:rsid w:val="00AA68C5"/>
    <w:rsid w:val="00AA6950"/>
    <w:rsid w:val="00AA6DBA"/>
    <w:rsid w:val="00AA763B"/>
    <w:rsid w:val="00AB2EF4"/>
    <w:rsid w:val="00AB3B71"/>
    <w:rsid w:val="00AB3D72"/>
    <w:rsid w:val="00AB42EF"/>
    <w:rsid w:val="00AB48A9"/>
    <w:rsid w:val="00AB59F0"/>
    <w:rsid w:val="00AB660F"/>
    <w:rsid w:val="00AB711E"/>
    <w:rsid w:val="00AC064E"/>
    <w:rsid w:val="00AC5426"/>
    <w:rsid w:val="00AC62C6"/>
    <w:rsid w:val="00AC6EB7"/>
    <w:rsid w:val="00AD052B"/>
    <w:rsid w:val="00AD0BBD"/>
    <w:rsid w:val="00AD1A3B"/>
    <w:rsid w:val="00AD2CA8"/>
    <w:rsid w:val="00AD495D"/>
    <w:rsid w:val="00AD7313"/>
    <w:rsid w:val="00AE0112"/>
    <w:rsid w:val="00AE1AB7"/>
    <w:rsid w:val="00AE1E26"/>
    <w:rsid w:val="00AE32C2"/>
    <w:rsid w:val="00AE4F90"/>
    <w:rsid w:val="00AE5644"/>
    <w:rsid w:val="00AE5AF7"/>
    <w:rsid w:val="00AE7CAC"/>
    <w:rsid w:val="00AF0796"/>
    <w:rsid w:val="00AF0857"/>
    <w:rsid w:val="00AF1057"/>
    <w:rsid w:val="00AF21AC"/>
    <w:rsid w:val="00AF263F"/>
    <w:rsid w:val="00AF271B"/>
    <w:rsid w:val="00AF2989"/>
    <w:rsid w:val="00AF3E55"/>
    <w:rsid w:val="00AF58F8"/>
    <w:rsid w:val="00AF5EC6"/>
    <w:rsid w:val="00AF5FE1"/>
    <w:rsid w:val="00AF60C9"/>
    <w:rsid w:val="00AF6F0D"/>
    <w:rsid w:val="00B000F7"/>
    <w:rsid w:val="00B00926"/>
    <w:rsid w:val="00B02086"/>
    <w:rsid w:val="00B02587"/>
    <w:rsid w:val="00B034EF"/>
    <w:rsid w:val="00B047EC"/>
    <w:rsid w:val="00B05BAC"/>
    <w:rsid w:val="00B05BC8"/>
    <w:rsid w:val="00B0761C"/>
    <w:rsid w:val="00B111B7"/>
    <w:rsid w:val="00B122D2"/>
    <w:rsid w:val="00B12F77"/>
    <w:rsid w:val="00B14741"/>
    <w:rsid w:val="00B14B45"/>
    <w:rsid w:val="00B16D26"/>
    <w:rsid w:val="00B17AB9"/>
    <w:rsid w:val="00B21B4F"/>
    <w:rsid w:val="00B225BA"/>
    <w:rsid w:val="00B2379E"/>
    <w:rsid w:val="00B23EA6"/>
    <w:rsid w:val="00B24DE5"/>
    <w:rsid w:val="00B25222"/>
    <w:rsid w:val="00B27B54"/>
    <w:rsid w:val="00B3044F"/>
    <w:rsid w:val="00B315DB"/>
    <w:rsid w:val="00B323B5"/>
    <w:rsid w:val="00B328D8"/>
    <w:rsid w:val="00B32A62"/>
    <w:rsid w:val="00B34EB6"/>
    <w:rsid w:val="00B351A2"/>
    <w:rsid w:val="00B35ADE"/>
    <w:rsid w:val="00B368F3"/>
    <w:rsid w:val="00B36AB8"/>
    <w:rsid w:val="00B36EB3"/>
    <w:rsid w:val="00B37007"/>
    <w:rsid w:val="00B4186E"/>
    <w:rsid w:val="00B4413B"/>
    <w:rsid w:val="00B45B95"/>
    <w:rsid w:val="00B46416"/>
    <w:rsid w:val="00B467CA"/>
    <w:rsid w:val="00B46A00"/>
    <w:rsid w:val="00B470C6"/>
    <w:rsid w:val="00B47820"/>
    <w:rsid w:val="00B47A4A"/>
    <w:rsid w:val="00B50D2E"/>
    <w:rsid w:val="00B51B32"/>
    <w:rsid w:val="00B52E91"/>
    <w:rsid w:val="00B5340F"/>
    <w:rsid w:val="00B53A96"/>
    <w:rsid w:val="00B5710E"/>
    <w:rsid w:val="00B57383"/>
    <w:rsid w:val="00B57EEE"/>
    <w:rsid w:val="00B60015"/>
    <w:rsid w:val="00B625AE"/>
    <w:rsid w:val="00B67BAC"/>
    <w:rsid w:val="00B71451"/>
    <w:rsid w:val="00B7213B"/>
    <w:rsid w:val="00B72356"/>
    <w:rsid w:val="00B72D89"/>
    <w:rsid w:val="00B73BE1"/>
    <w:rsid w:val="00B76002"/>
    <w:rsid w:val="00B771D5"/>
    <w:rsid w:val="00B80299"/>
    <w:rsid w:val="00B80B2B"/>
    <w:rsid w:val="00B80DC2"/>
    <w:rsid w:val="00B83E50"/>
    <w:rsid w:val="00B848EC"/>
    <w:rsid w:val="00B8571F"/>
    <w:rsid w:val="00B91BE8"/>
    <w:rsid w:val="00B93D64"/>
    <w:rsid w:val="00B950F5"/>
    <w:rsid w:val="00B95116"/>
    <w:rsid w:val="00B952E5"/>
    <w:rsid w:val="00B96F46"/>
    <w:rsid w:val="00B974F6"/>
    <w:rsid w:val="00B97A90"/>
    <w:rsid w:val="00B97F99"/>
    <w:rsid w:val="00BA005F"/>
    <w:rsid w:val="00BA22DF"/>
    <w:rsid w:val="00BA254C"/>
    <w:rsid w:val="00BA2937"/>
    <w:rsid w:val="00BA3914"/>
    <w:rsid w:val="00BA7510"/>
    <w:rsid w:val="00BA7F9C"/>
    <w:rsid w:val="00BC1D08"/>
    <w:rsid w:val="00BC1FD8"/>
    <w:rsid w:val="00BC45EB"/>
    <w:rsid w:val="00BC60E3"/>
    <w:rsid w:val="00BC619B"/>
    <w:rsid w:val="00BC659E"/>
    <w:rsid w:val="00BC6D7B"/>
    <w:rsid w:val="00BD094C"/>
    <w:rsid w:val="00BD11CB"/>
    <w:rsid w:val="00BD2FFE"/>
    <w:rsid w:val="00BD497B"/>
    <w:rsid w:val="00BD542B"/>
    <w:rsid w:val="00BD5B13"/>
    <w:rsid w:val="00BD6AD7"/>
    <w:rsid w:val="00BD78E5"/>
    <w:rsid w:val="00BD7DFD"/>
    <w:rsid w:val="00BE03E0"/>
    <w:rsid w:val="00BE1742"/>
    <w:rsid w:val="00BE2910"/>
    <w:rsid w:val="00BE3DA7"/>
    <w:rsid w:val="00BE61B4"/>
    <w:rsid w:val="00BE7BF0"/>
    <w:rsid w:val="00BF01DB"/>
    <w:rsid w:val="00BF215F"/>
    <w:rsid w:val="00BF289E"/>
    <w:rsid w:val="00BF2C86"/>
    <w:rsid w:val="00BF2E96"/>
    <w:rsid w:val="00BF2EB3"/>
    <w:rsid w:val="00BF3183"/>
    <w:rsid w:val="00BF3261"/>
    <w:rsid w:val="00BF68A9"/>
    <w:rsid w:val="00BF6C8C"/>
    <w:rsid w:val="00C03FCB"/>
    <w:rsid w:val="00C05637"/>
    <w:rsid w:val="00C059DC"/>
    <w:rsid w:val="00C06493"/>
    <w:rsid w:val="00C06D0D"/>
    <w:rsid w:val="00C06D3B"/>
    <w:rsid w:val="00C07464"/>
    <w:rsid w:val="00C074F0"/>
    <w:rsid w:val="00C07ABC"/>
    <w:rsid w:val="00C11B09"/>
    <w:rsid w:val="00C12637"/>
    <w:rsid w:val="00C12744"/>
    <w:rsid w:val="00C12C25"/>
    <w:rsid w:val="00C12DCA"/>
    <w:rsid w:val="00C14810"/>
    <w:rsid w:val="00C1492F"/>
    <w:rsid w:val="00C15BEE"/>
    <w:rsid w:val="00C1637A"/>
    <w:rsid w:val="00C16A78"/>
    <w:rsid w:val="00C17070"/>
    <w:rsid w:val="00C17A6E"/>
    <w:rsid w:val="00C20906"/>
    <w:rsid w:val="00C21447"/>
    <w:rsid w:val="00C2147B"/>
    <w:rsid w:val="00C22214"/>
    <w:rsid w:val="00C2266D"/>
    <w:rsid w:val="00C24153"/>
    <w:rsid w:val="00C241B1"/>
    <w:rsid w:val="00C24620"/>
    <w:rsid w:val="00C2485F"/>
    <w:rsid w:val="00C27024"/>
    <w:rsid w:val="00C3213C"/>
    <w:rsid w:val="00C323A6"/>
    <w:rsid w:val="00C326A3"/>
    <w:rsid w:val="00C33088"/>
    <w:rsid w:val="00C34F9C"/>
    <w:rsid w:val="00C3628D"/>
    <w:rsid w:val="00C377C3"/>
    <w:rsid w:val="00C37801"/>
    <w:rsid w:val="00C419A7"/>
    <w:rsid w:val="00C41DF1"/>
    <w:rsid w:val="00C438A9"/>
    <w:rsid w:val="00C43F60"/>
    <w:rsid w:val="00C453B7"/>
    <w:rsid w:val="00C466E8"/>
    <w:rsid w:val="00C46B8A"/>
    <w:rsid w:val="00C477AF"/>
    <w:rsid w:val="00C479BC"/>
    <w:rsid w:val="00C47B1C"/>
    <w:rsid w:val="00C50647"/>
    <w:rsid w:val="00C506FB"/>
    <w:rsid w:val="00C50A41"/>
    <w:rsid w:val="00C514E6"/>
    <w:rsid w:val="00C51950"/>
    <w:rsid w:val="00C51B0C"/>
    <w:rsid w:val="00C52BF6"/>
    <w:rsid w:val="00C53008"/>
    <w:rsid w:val="00C539F0"/>
    <w:rsid w:val="00C566C9"/>
    <w:rsid w:val="00C57856"/>
    <w:rsid w:val="00C61978"/>
    <w:rsid w:val="00C61D47"/>
    <w:rsid w:val="00C63783"/>
    <w:rsid w:val="00C63B10"/>
    <w:rsid w:val="00C643B5"/>
    <w:rsid w:val="00C6527D"/>
    <w:rsid w:val="00C67207"/>
    <w:rsid w:val="00C673D8"/>
    <w:rsid w:val="00C67B2A"/>
    <w:rsid w:val="00C71996"/>
    <w:rsid w:val="00C72EA3"/>
    <w:rsid w:val="00C72F6B"/>
    <w:rsid w:val="00C737F8"/>
    <w:rsid w:val="00C818E7"/>
    <w:rsid w:val="00C827D0"/>
    <w:rsid w:val="00C82BC7"/>
    <w:rsid w:val="00C82DB7"/>
    <w:rsid w:val="00C831A6"/>
    <w:rsid w:val="00C838A1"/>
    <w:rsid w:val="00C84D6F"/>
    <w:rsid w:val="00C85109"/>
    <w:rsid w:val="00C8703B"/>
    <w:rsid w:val="00C90207"/>
    <w:rsid w:val="00C905A7"/>
    <w:rsid w:val="00C90BB3"/>
    <w:rsid w:val="00C93DF9"/>
    <w:rsid w:val="00C944E8"/>
    <w:rsid w:val="00C9450C"/>
    <w:rsid w:val="00C95412"/>
    <w:rsid w:val="00C9584F"/>
    <w:rsid w:val="00C973C2"/>
    <w:rsid w:val="00C978F0"/>
    <w:rsid w:val="00CA0F6D"/>
    <w:rsid w:val="00CA3963"/>
    <w:rsid w:val="00CA3F37"/>
    <w:rsid w:val="00CB5AFF"/>
    <w:rsid w:val="00CB617F"/>
    <w:rsid w:val="00CB7128"/>
    <w:rsid w:val="00CB74DA"/>
    <w:rsid w:val="00CB7B3E"/>
    <w:rsid w:val="00CC1189"/>
    <w:rsid w:val="00CC14F4"/>
    <w:rsid w:val="00CC1D6D"/>
    <w:rsid w:val="00CC3947"/>
    <w:rsid w:val="00CC5ABD"/>
    <w:rsid w:val="00CC6C90"/>
    <w:rsid w:val="00CC6E57"/>
    <w:rsid w:val="00CC7A49"/>
    <w:rsid w:val="00CD00C5"/>
    <w:rsid w:val="00CD1DC2"/>
    <w:rsid w:val="00CD1F2E"/>
    <w:rsid w:val="00CD25FB"/>
    <w:rsid w:val="00CD3879"/>
    <w:rsid w:val="00CD42DA"/>
    <w:rsid w:val="00CD6193"/>
    <w:rsid w:val="00CD61E2"/>
    <w:rsid w:val="00CD6605"/>
    <w:rsid w:val="00CD7DBC"/>
    <w:rsid w:val="00CE1D56"/>
    <w:rsid w:val="00CE1FF6"/>
    <w:rsid w:val="00CE25ED"/>
    <w:rsid w:val="00CE3A3E"/>
    <w:rsid w:val="00CF0C8C"/>
    <w:rsid w:val="00CF1852"/>
    <w:rsid w:val="00CF2C38"/>
    <w:rsid w:val="00CF3BBF"/>
    <w:rsid w:val="00CF3D58"/>
    <w:rsid w:val="00CF5CCD"/>
    <w:rsid w:val="00CF5D26"/>
    <w:rsid w:val="00CF6281"/>
    <w:rsid w:val="00CF62DF"/>
    <w:rsid w:val="00CF69C0"/>
    <w:rsid w:val="00CF7D93"/>
    <w:rsid w:val="00D0188E"/>
    <w:rsid w:val="00D02C3D"/>
    <w:rsid w:val="00D02EAE"/>
    <w:rsid w:val="00D03A70"/>
    <w:rsid w:val="00D10026"/>
    <w:rsid w:val="00D10B5A"/>
    <w:rsid w:val="00D119EB"/>
    <w:rsid w:val="00D11A05"/>
    <w:rsid w:val="00D139F7"/>
    <w:rsid w:val="00D13A08"/>
    <w:rsid w:val="00D14210"/>
    <w:rsid w:val="00D163E4"/>
    <w:rsid w:val="00D16B02"/>
    <w:rsid w:val="00D16FAB"/>
    <w:rsid w:val="00D171CE"/>
    <w:rsid w:val="00D252A1"/>
    <w:rsid w:val="00D25300"/>
    <w:rsid w:val="00D2687A"/>
    <w:rsid w:val="00D27876"/>
    <w:rsid w:val="00D278FB"/>
    <w:rsid w:val="00D31B19"/>
    <w:rsid w:val="00D32227"/>
    <w:rsid w:val="00D3251B"/>
    <w:rsid w:val="00D3283D"/>
    <w:rsid w:val="00D33FFE"/>
    <w:rsid w:val="00D35B85"/>
    <w:rsid w:val="00D366BC"/>
    <w:rsid w:val="00D37EFF"/>
    <w:rsid w:val="00D41BC5"/>
    <w:rsid w:val="00D42B73"/>
    <w:rsid w:val="00D4416A"/>
    <w:rsid w:val="00D4485A"/>
    <w:rsid w:val="00D46FEC"/>
    <w:rsid w:val="00D470C0"/>
    <w:rsid w:val="00D50301"/>
    <w:rsid w:val="00D5086C"/>
    <w:rsid w:val="00D508EF"/>
    <w:rsid w:val="00D50B36"/>
    <w:rsid w:val="00D51B12"/>
    <w:rsid w:val="00D51D97"/>
    <w:rsid w:val="00D5257D"/>
    <w:rsid w:val="00D5312D"/>
    <w:rsid w:val="00D54794"/>
    <w:rsid w:val="00D56786"/>
    <w:rsid w:val="00D56D0E"/>
    <w:rsid w:val="00D571FB"/>
    <w:rsid w:val="00D60514"/>
    <w:rsid w:val="00D60901"/>
    <w:rsid w:val="00D60C17"/>
    <w:rsid w:val="00D60FFC"/>
    <w:rsid w:val="00D61E83"/>
    <w:rsid w:val="00D62193"/>
    <w:rsid w:val="00D6248C"/>
    <w:rsid w:val="00D63AB5"/>
    <w:rsid w:val="00D64893"/>
    <w:rsid w:val="00D64EE7"/>
    <w:rsid w:val="00D66E0B"/>
    <w:rsid w:val="00D671AB"/>
    <w:rsid w:val="00D6729E"/>
    <w:rsid w:val="00D6760D"/>
    <w:rsid w:val="00D67AC3"/>
    <w:rsid w:val="00D70AFE"/>
    <w:rsid w:val="00D742EB"/>
    <w:rsid w:val="00D7460B"/>
    <w:rsid w:val="00D74A8B"/>
    <w:rsid w:val="00D75BB3"/>
    <w:rsid w:val="00D75E09"/>
    <w:rsid w:val="00D767FE"/>
    <w:rsid w:val="00D77840"/>
    <w:rsid w:val="00D77F25"/>
    <w:rsid w:val="00D80804"/>
    <w:rsid w:val="00D828B8"/>
    <w:rsid w:val="00D83DD5"/>
    <w:rsid w:val="00D83E4D"/>
    <w:rsid w:val="00D84135"/>
    <w:rsid w:val="00D842D6"/>
    <w:rsid w:val="00D857A0"/>
    <w:rsid w:val="00D85EC9"/>
    <w:rsid w:val="00D867F9"/>
    <w:rsid w:val="00D8740A"/>
    <w:rsid w:val="00D9047F"/>
    <w:rsid w:val="00D91583"/>
    <w:rsid w:val="00D91766"/>
    <w:rsid w:val="00D92F16"/>
    <w:rsid w:val="00D9311D"/>
    <w:rsid w:val="00D93610"/>
    <w:rsid w:val="00D9392E"/>
    <w:rsid w:val="00D9507F"/>
    <w:rsid w:val="00D95821"/>
    <w:rsid w:val="00D95BA9"/>
    <w:rsid w:val="00D964D5"/>
    <w:rsid w:val="00D97651"/>
    <w:rsid w:val="00D9790F"/>
    <w:rsid w:val="00DA0E76"/>
    <w:rsid w:val="00DA2171"/>
    <w:rsid w:val="00DA2662"/>
    <w:rsid w:val="00DA3C19"/>
    <w:rsid w:val="00DA447D"/>
    <w:rsid w:val="00DA4B26"/>
    <w:rsid w:val="00DA6871"/>
    <w:rsid w:val="00DA6A44"/>
    <w:rsid w:val="00DA6A5B"/>
    <w:rsid w:val="00DA7B73"/>
    <w:rsid w:val="00DA7F6D"/>
    <w:rsid w:val="00DB0BCA"/>
    <w:rsid w:val="00DB18DC"/>
    <w:rsid w:val="00DB3122"/>
    <w:rsid w:val="00DB3980"/>
    <w:rsid w:val="00DB3E3E"/>
    <w:rsid w:val="00DB5A27"/>
    <w:rsid w:val="00DB5B24"/>
    <w:rsid w:val="00DB7A1A"/>
    <w:rsid w:val="00DC22C9"/>
    <w:rsid w:val="00DC3622"/>
    <w:rsid w:val="00DC3EDA"/>
    <w:rsid w:val="00DC4841"/>
    <w:rsid w:val="00DC4C8F"/>
    <w:rsid w:val="00DC526B"/>
    <w:rsid w:val="00DC76AA"/>
    <w:rsid w:val="00DD028B"/>
    <w:rsid w:val="00DD06F1"/>
    <w:rsid w:val="00DD1482"/>
    <w:rsid w:val="00DD171D"/>
    <w:rsid w:val="00DD226A"/>
    <w:rsid w:val="00DD285D"/>
    <w:rsid w:val="00DD3019"/>
    <w:rsid w:val="00DD68E2"/>
    <w:rsid w:val="00DD7629"/>
    <w:rsid w:val="00DD7C53"/>
    <w:rsid w:val="00DE1883"/>
    <w:rsid w:val="00DE3525"/>
    <w:rsid w:val="00DE46C9"/>
    <w:rsid w:val="00DE4B3D"/>
    <w:rsid w:val="00DE4FC7"/>
    <w:rsid w:val="00DE739E"/>
    <w:rsid w:val="00DF06A4"/>
    <w:rsid w:val="00DF247C"/>
    <w:rsid w:val="00DF3A49"/>
    <w:rsid w:val="00DF3B4A"/>
    <w:rsid w:val="00DF479A"/>
    <w:rsid w:val="00DF4DF4"/>
    <w:rsid w:val="00DF5A8A"/>
    <w:rsid w:val="00E02471"/>
    <w:rsid w:val="00E03986"/>
    <w:rsid w:val="00E04032"/>
    <w:rsid w:val="00E049B0"/>
    <w:rsid w:val="00E04F8C"/>
    <w:rsid w:val="00E056BF"/>
    <w:rsid w:val="00E059CE"/>
    <w:rsid w:val="00E0684A"/>
    <w:rsid w:val="00E07034"/>
    <w:rsid w:val="00E0709E"/>
    <w:rsid w:val="00E07F6D"/>
    <w:rsid w:val="00E10E7C"/>
    <w:rsid w:val="00E114A3"/>
    <w:rsid w:val="00E11D6A"/>
    <w:rsid w:val="00E11E91"/>
    <w:rsid w:val="00E13AB3"/>
    <w:rsid w:val="00E13ADE"/>
    <w:rsid w:val="00E13EBB"/>
    <w:rsid w:val="00E14464"/>
    <w:rsid w:val="00E1484B"/>
    <w:rsid w:val="00E14B30"/>
    <w:rsid w:val="00E157DC"/>
    <w:rsid w:val="00E15AAE"/>
    <w:rsid w:val="00E20815"/>
    <w:rsid w:val="00E217F3"/>
    <w:rsid w:val="00E22C5D"/>
    <w:rsid w:val="00E22F5D"/>
    <w:rsid w:val="00E25E40"/>
    <w:rsid w:val="00E2671A"/>
    <w:rsid w:val="00E27CD1"/>
    <w:rsid w:val="00E27D9C"/>
    <w:rsid w:val="00E31DC0"/>
    <w:rsid w:val="00E3378F"/>
    <w:rsid w:val="00E33EB8"/>
    <w:rsid w:val="00E35146"/>
    <w:rsid w:val="00E351B2"/>
    <w:rsid w:val="00E3683E"/>
    <w:rsid w:val="00E36903"/>
    <w:rsid w:val="00E37066"/>
    <w:rsid w:val="00E37C0A"/>
    <w:rsid w:val="00E411DC"/>
    <w:rsid w:val="00E414E3"/>
    <w:rsid w:val="00E428F0"/>
    <w:rsid w:val="00E43632"/>
    <w:rsid w:val="00E4404E"/>
    <w:rsid w:val="00E4472A"/>
    <w:rsid w:val="00E44841"/>
    <w:rsid w:val="00E455B8"/>
    <w:rsid w:val="00E458E3"/>
    <w:rsid w:val="00E46294"/>
    <w:rsid w:val="00E46E47"/>
    <w:rsid w:val="00E479BA"/>
    <w:rsid w:val="00E5030D"/>
    <w:rsid w:val="00E5042B"/>
    <w:rsid w:val="00E5059B"/>
    <w:rsid w:val="00E516EC"/>
    <w:rsid w:val="00E5200B"/>
    <w:rsid w:val="00E52D33"/>
    <w:rsid w:val="00E54073"/>
    <w:rsid w:val="00E541C4"/>
    <w:rsid w:val="00E55259"/>
    <w:rsid w:val="00E563F8"/>
    <w:rsid w:val="00E576AD"/>
    <w:rsid w:val="00E57884"/>
    <w:rsid w:val="00E57E8E"/>
    <w:rsid w:val="00E60382"/>
    <w:rsid w:val="00E60DE8"/>
    <w:rsid w:val="00E61230"/>
    <w:rsid w:val="00E62E32"/>
    <w:rsid w:val="00E63085"/>
    <w:rsid w:val="00E63624"/>
    <w:rsid w:val="00E63B8A"/>
    <w:rsid w:val="00E63FDB"/>
    <w:rsid w:val="00E64D9F"/>
    <w:rsid w:val="00E64F5D"/>
    <w:rsid w:val="00E70728"/>
    <w:rsid w:val="00E70D68"/>
    <w:rsid w:val="00E71C88"/>
    <w:rsid w:val="00E71FC4"/>
    <w:rsid w:val="00E7360E"/>
    <w:rsid w:val="00E7372C"/>
    <w:rsid w:val="00E74115"/>
    <w:rsid w:val="00E75FBD"/>
    <w:rsid w:val="00E76A8C"/>
    <w:rsid w:val="00E82CE9"/>
    <w:rsid w:val="00E833C1"/>
    <w:rsid w:val="00E84075"/>
    <w:rsid w:val="00E84F83"/>
    <w:rsid w:val="00E87BBB"/>
    <w:rsid w:val="00E9076C"/>
    <w:rsid w:val="00E9087E"/>
    <w:rsid w:val="00E91A93"/>
    <w:rsid w:val="00E92386"/>
    <w:rsid w:val="00E929A3"/>
    <w:rsid w:val="00E93A7F"/>
    <w:rsid w:val="00E954D9"/>
    <w:rsid w:val="00E95EA5"/>
    <w:rsid w:val="00E963BF"/>
    <w:rsid w:val="00E97A26"/>
    <w:rsid w:val="00EA07D5"/>
    <w:rsid w:val="00EA1497"/>
    <w:rsid w:val="00EA19B6"/>
    <w:rsid w:val="00EA3A8E"/>
    <w:rsid w:val="00EA481E"/>
    <w:rsid w:val="00EA4A29"/>
    <w:rsid w:val="00EA6806"/>
    <w:rsid w:val="00EA6C8D"/>
    <w:rsid w:val="00EA70CB"/>
    <w:rsid w:val="00EA713E"/>
    <w:rsid w:val="00EB0031"/>
    <w:rsid w:val="00EB0237"/>
    <w:rsid w:val="00EB31FB"/>
    <w:rsid w:val="00EB3825"/>
    <w:rsid w:val="00EB6148"/>
    <w:rsid w:val="00EB648A"/>
    <w:rsid w:val="00EB6DD2"/>
    <w:rsid w:val="00EC2B39"/>
    <w:rsid w:val="00EC3F13"/>
    <w:rsid w:val="00EC4C28"/>
    <w:rsid w:val="00EC4F94"/>
    <w:rsid w:val="00EC664C"/>
    <w:rsid w:val="00EC6B09"/>
    <w:rsid w:val="00EC7535"/>
    <w:rsid w:val="00ED2CBB"/>
    <w:rsid w:val="00ED3A82"/>
    <w:rsid w:val="00ED4C24"/>
    <w:rsid w:val="00ED5119"/>
    <w:rsid w:val="00ED5151"/>
    <w:rsid w:val="00ED53AA"/>
    <w:rsid w:val="00ED5C74"/>
    <w:rsid w:val="00ED5EE9"/>
    <w:rsid w:val="00ED6399"/>
    <w:rsid w:val="00ED6DE2"/>
    <w:rsid w:val="00ED7343"/>
    <w:rsid w:val="00ED7469"/>
    <w:rsid w:val="00ED75A2"/>
    <w:rsid w:val="00ED7A92"/>
    <w:rsid w:val="00EE17A6"/>
    <w:rsid w:val="00EE1943"/>
    <w:rsid w:val="00EE4109"/>
    <w:rsid w:val="00EE4359"/>
    <w:rsid w:val="00EE471D"/>
    <w:rsid w:val="00EF0581"/>
    <w:rsid w:val="00EF0B58"/>
    <w:rsid w:val="00EF193F"/>
    <w:rsid w:val="00EF1A09"/>
    <w:rsid w:val="00EF21C1"/>
    <w:rsid w:val="00EF260D"/>
    <w:rsid w:val="00EF2C71"/>
    <w:rsid w:val="00EF3244"/>
    <w:rsid w:val="00EF3E6B"/>
    <w:rsid w:val="00EF6480"/>
    <w:rsid w:val="00F0001D"/>
    <w:rsid w:val="00F00BE5"/>
    <w:rsid w:val="00F00F13"/>
    <w:rsid w:val="00F00FAC"/>
    <w:rsid w:val="00F02ACF"/>
    <w:rsid w:val="00F0360C"/>
    <w:rsid w:val="00F03890"/>
    <w:rsid w:val="00F05CC5"/>
    <w:rsid w:val="00F067C1"/>
    <w:rsid w:val="00F06D01"/>
    <w:rsid w:val="00F1086B"/>
    <w:rsid w:val="00F11B47"/>
    <w:rsid w:val="00F12B9E"/>
    <w:rsid w:val="00F1309B"/>
    <w:rsid w:val="00F139DD"/>
    <w:rsid w:val="00F16986"/>
    <w:rsid w:val="00F16E6D"/>
    <w:rsid w:val="00F17FDC"/>
    <w:rsid w:val="00F2018C"/>
    <w:rsid w:val="00F204E4"/>
    <w:rsid w:val="00F214C1"/>
    <w:rsid w:val="00F2240F"/>
    <w:rsid w:val="00F22482"/>
    <w:rsid w:val="00F224A8"/>
    <w:rsid w:val="00F23DAC"/>
    <w:rsid w:val="00F2558F"/>
    <w:rsid w:val="00F25A70"/>
    <w:rsid w:val="00F25DB7"/>
    <w:rsid w:val="00F25E71"/>
    <w:rsid w:val="00F27096"/>
    <w:rsid w:val="00F2734F"/>
    <w:rsid w:val="00F27419"/>
    <w:rsid w:val="00F3133B"/>
    <w:rsid w:val="00F31C9D"/>
    <w:rsid w:val="00F31E55"/>
    <w:rsid w:val="00F32669"/>
    <w:rsid w:val="00F327CA"/>
    <w:rsid w:val="00F32B16"/>
    <w:rsid w:val="00F3337B"/>
    <w:rsid w:val="00F35A39"/>
    <w:rsid w:val="00F35BEF"/>
    <w:rsid w:val="00F367D9"/>
    <w:rsid w:val="00F4003A"/>
    <w:rsid w:val="00F4028A"/>
    <w:rsid w:val="00F4122E"/>
    <w:rsid w:val="00F414F3"/>
    <w:rsid w:val="00F417C4"/>
    <w:rsid w:val="00F41953"/>
    <w:rsid w:val="00F424F0"/>
    <w:rsid w:val="00F42781"/>
    <w:rsid w:val="00F43238"/>
    <w:rsid w:val="00F44C09"/>
    <w:rsid w:val="00F44EA9"/>
    <w:rsid w:val="00F4508D"/>
    <w:rsid w:val="00F50443"/>
    <w:rsid w:val="00F5248F"/>
    <w:rsid w:val="00F524A8"/>
    <w:rsid w:val="00F52C32"/>
    <w:rsid w:val="00F5488B"/>
    <w:rsid w:val="00F5591A"/>
    <w:rsid w:val="00F5694E"/>
    <w:rsid w:val="00F61B30"/>
    <w:rsid w:val="00F61BAF"/>
    <w:rsid w:val="00F620E3"/>
    <w:rsid w:val="00F6415A"/>
    <w:rsid w:val="00F64AA9"/>
    <w:rsid w:val="00F64C46"/>
    <w:rsid w:val="00F650C7"/>
    <w:rsid w:val="00F65844"/>
    <w:rsid w:val="00F6632C"/>
    <w:rsid w:val="00F668C8"/>
    <w:rsid w:val="00F66FB5"/>
    <w:rsid w:val="00F70B53"/>
    <w:rsid w:val="00F722C4"/>
    <w:rsid w:val="00F72D2F"/>
    <w:rsid w:val="00F730DB"/>
    <w:rsid w:val="00F751C5"/>
    <w:rsid w:val="00F756D3"/>
    <w:rsid w:val="00F75754"/>
    <w:rsid w:val="00F76490"/>
    <w:rsid w:val="00F77433"/>
    <w:rsid w:val="00F80157"/>
    <w:rsid w:val="00F80376"/>
    <w:rsid w:val="00F80D5D"/>
    <w:rsid w:val="00F81F00"/>
    <w:rsid w:val="00F828D8"/>
    <w:rsid w:val="00F8434A"/>
    <w:rsid w:val="00F85CA9"/>
    <w:rsid w:val="00F86AF4"/>
    <w:rsid w:val="00F87374"/>
    <w:rsid w:val="00F87916"/>
    <w:rsid w:val="00F913D7"/>
    <w:rsid w:val="00F9153C"/>
    <w:rsid w:val="00F92128"/>
    <w:rsid w:val="00F92987"/>
    <w:rsid w:val="00F96673"/>
    <w:rsid w:val="00FA0F47"/>
    <w:rsid w:val="00FA1149"/>
    <w:rsid w:val="00FA28D2"/>
    <w:rsid w:val="00FA2C94"/>
    <w:rsid w:val="00FA3788"/>
    <w:rsid w:val="00FA3FFD"/>
    <w:rsid w:val="00FA42F3"/>
    <w:rsid w:val="00FA4451"/>
    <w:rsid w:val="00FA4454"/>
    <w:rsid w:val="00FA4C55"/>
    <w:rsid w:val="00FA6EB2"/>
    <w:rsid w:val="00FA7469"/>
    <w:rsid w:val="00FB1303"/>
    <w:rsid w:val="00FB1D71"/>
    <w:rsid w:val="00FB2E01"/>
    <w:rsid w:val="00FB3388"/>
    <w:rsid w:val="00FB4EE3"/>
    <w:rsid w:val="00FB6725"/>
    <w:rsid w:val="00FB73EC"/>
    <w:rsid w:val="00FB74C0"/>
    <w:rsid w:val="00FB7D22"/>
    <w:rsid w:val="00FB7F86"/>
    <w:rsid w:val="00FC0CC4"/>
    <w:rsid w:val="00FC1FB4"/>
    <w:rsid w:val="00FC2126"/>
    <w:rsid w:val="00FC28E4"/>
    <w:rsid w:val="00FC2EF3"/>
    <w:rsid w:val="00FC6550"/>
    <w:rsid w:val="00FC698B"/>
    <w:rsid w:val="00FC76E0"/>
    <w:rsid w:val="00FC7BB4"/>
    <w:rsid w:val="00FD0408"/>
    <w:rsid w:val="00FD2F73"/>
    <w:rsid w:val="00FD3278"/>
    <w:rsid w:val="00FD4EA5"/>
    <w:rsid w:val="00FD54CB"/>
    <w:rsid w:val="00FD60AD"/>
    <w:rsid w:val="00FD6A9E"/>
    <w:rsid w:val="00FD7485"/>
    <w:rsid w:val="00FE3741"/>
    <w:rsid w:val="00FE5DD8"/>
    <w:rsid w:val="00FE668F"/>
    <w:rsid w:val="00FE6A48"/>
    <w:rsid w:val="00FF3100"/>
    <w:rsid w:val="00FF384A"/>
    <w:rsid w:val="00FF3AA5"/>
    <w:rsid w:val="00FF5A40"/>
    <w:rsid w:val="00FF5B75"/>
    <w:rsid w:val="00FF6553"/>
    <w:rsid w:val="00FF78B4"/>
    <w:rsid w:val="00FF7F7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oc 1" w:uiPriority="39"/>
    <w:lsdException w:name="List Paragraph" w:uiPriority="34" w:qFormat="1"/>
  </w:latentStyles>
  <w:style w:type="paragraph" w:default="1" w:styleId="Normal">
    <w:name w:val="Normal"/>
    <w:qFormat/>
    <w:rsid w:val="00EB648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C63D4"/>
    <w:pPr>
      <w:keepNext/>
      <w:numPr>
        <w:numId w:val="1"/>
      </w:numPr>
      <w:tabs>
        <w:tab w:val="left" w:pos="397"/>
      </w:tabs>
      <w:spacing w:before="480" w:after="240" w:line="360" w:lineRule="auto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2C63D4"/>
    <w:pPr>
      <w:keepNext/>
      <w:numPr>
        <w:ilvl w:val="1"/>
        <w:numId w:val="1"/>
      </w:numPr>
      <w:tabs>
        <w:tab w:val="left" w:pos="851"/>
      </w:tabs>
      <w:spacing w:before="360" w:after="120" w:line="360" w:lineRule="auto"/>
      <w:outlineLvl w:val="1"/>
    </w:pPr>
    <w:rPr>
      <w:rFonts w:ascii="Arial" w:eastAsia="Times New Roman" w:hAnsi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2C63D4"/>
    <w:pPr>
      <w:keepNext/>
      <w:numPr>
        <w:ilvl w:val="2"/>
        <w:numId w:val="1"/>
      </w:numPr>
      <w:tabs>
        <w:tab w:val="left" w:pos="851"/>
      </w:tabs>
      <w:spacing w:before="360" w:after="120" w:line="360" w:lineRule="auto"/>
      <w:outlineLvl w:val="2"/>
    </w:pPr>
    <w:rPr>
      <w:rFonts w:ascii="Arial" w:eastAsia="Times New Roman" w:hAnsi="Arial"/>
      <w:b/>
      <w:bCs/>
      <w:szCs w:val="26"/>
      <w:lang w:val="es-CL" w:eastAsia="es-CL"/>
    </w:rPr>
  </w:style>
  <w:style w:type="paragraph" w:styleId="Ttulo4">
    <w:name w:val="heading 4"/>
    <w:basedOn w:val="Normal"/>
    <w:next w:val="Normal"/>
    <w:link w:val="Ttulo4Car"/>
    <w:qFormat/>
    <w:rsid w:val="002C63D4"/>
    <w:pPr>
      <w:keepNext/>
      <w:numPr>
        <w:ilvl w:val="3"/>
        <w:numId w:val="1"/>
      </w:numPr>
      <w:spacing w:before="240" w:after="120" w:line="360" w:lineRule="auto"/>
      <w:outlineLvl w:val="3"/>
    </w:pPr>
    <w:rPr>
      <w:rFonts w:ascii="Arial" w:eastAsia="Times New Roman" w:hAnsi="Arial"/>
      <w:bCs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qFormat/>
    <w:rsid w:val="002C63D4"/>
    <w:pPr>
      <w:keepNext/>
      <w:numPr>
        <w:ilvl w:val="4"/>
        <w:numId w:val="1"/>
      </w:numPr>
      <w:tabs>
        <w:tab w:val="left" w:pos="851"/>
      </w:tabs>
      <w:spacing w:before="240" w:after="120" w:line="360" w:lineRule="auto"/>
      <w:jc w:val="center"/>
      <w:outlineLvl w:val="4"/>
    </w:pPr>
    <w:rPr>
      <w:rFonts w:ascii="Arial" w:eastAsia="Times New Roman" w:hAnsi="Arial"/>
      <w:b/>
      <w:color w:val="000000"/>
      <w:szCs w:val="32"/>
    </w:rPr>
  </w:style>
  <w:style w:type="paragraph" w:styleId="Ttulo6">
    <w:name w:val="heading 6"/>
    <w:basedOn w:val="Normal"/>
    <w:next w:val="Normal"/>
    <w:link w:val="Ttulo6Car"/>
    <w:qFormat/>
    <w:rsid w:val="002C63D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CL" w:eastAsia="es-CL"/>
    </w:rPr>
  </w:style>
  <w:style w:type="paragraph" w:styleId="Ttulo7">
    <w:name w:val="heading 7"/>
    <w:basedOn w:val="Normal"/>
    <w:next w:val="Normal"/>
    <w:link w:val="Ttulo7Car"/>
    <w:qFormat/>
    <w:rsid w:val="002C63D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8">
    <w:name w:val="heading 8"/>
    <w:basedOn w:val="Normal"/>
    <w:next w:val="Normal"/>
    <w:link w:val="Ttulo8Car"/>
    <w:qFormat/>
    <w:rsid w:val="002C63D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2C63D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es-CL" w:eastAsia="es-C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3677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617"/>
    <w:rPr>
      <w:rFonts w:ascii="Lucida Grande" w:hAnsi="Lucida Grande"/>
      <w:sz w:val="18"/>
      <w:szCs w:val="18"/>
    </w:rPr>
  </w:style>
  <w:style w:type="character" w:customStyle="1" w:styleId="Ttulo1Car">
    <w:name w:val="Título 1 Car"/>
    <w:link w:val="Ttulo1"/>
    <w:rsid w:val="002C63D4"/>
    <w:rPr>
      <w:rFonts w:ascii="Arial" w:eastAsia="Times New Roman" w:hAnsi="Arial"/>
      <w:b/>
      <w:bCs/>
      <w:kern w:val="32"/>
      <w:szCs w:val="32"/>
      <w:lang w:val="es-ES" w:eastAsia="en-US"/>
    </w:rPr>
  </w:style>
  <w:style w:type="character" w:customStyle="1" w:styleId="Ttulo2Car">
    <w:name w:val="Título 2 Car"/>
    <w:link w:val="Ttulo2"/>
    <w:rsid w:val="002C63D4"/>
    <w:rPr>
      <w:rFonts w:ascii="Arial" w:eastAsia="Times New Roman" w:hAnsi="Arial"/>
      <w:b/>
      <w:bCs/>
      <w:iCs/>
      <w:sz w:val="22"/>
      <w:szCs w:val="28"/>
      <w:lang w:val="es-ES" w:eastAsia="en-US"/>
    </w:rPr>
  </w:style>
  <w:style w:type="character" w:customStyle="1" w:styleId="Ttulo3Car">
    <w:name w:val="Título 3 Car"/>
    <w:link w:val="Ttulo3"/>
    <w:rsid w:val="002C63D4"/>
    <w:rPr>
      <w:rFonts w:ascii="Arial" w:eastAsia="Times New Roman" w:hAnsi="Arial"/>
      <w:b/>
      <w:bCs/>
      <w:sz w:val="22"/>
      <w:szCs w:val="26"/>
      <w:lang w:val="es-CL" w:eastAsia="es-CL"/>
    </w:rPr>
  </w:style>
  <w:style w:type="character" w:customStyle="1" w:styleId="Ttulo4Car">
    <w:name w:val="Título 4 Car"/>
    <w:link w:val="Ttulo4"/>
    <w:rsid w:val="002C63D4"/>
    <w:rPr>
      <w:rFonts w:ascii="Arial" w:eastAsia="Times New Roman" w:hAnsi="Arial"/>
      <w:bCs/>
      <w:sz w:val="22"/>
      <w:szCs w:val="28"/>
      <w:lang w:val="es-CL" w:eastAsia="es-CL"/>
    </w:rPr>
  </w:style>
  <w:style w:type="character" w:customStyle="1" w:styleId="Ttulo5Car">
    <w:name w:val="Título 5 Car"/>
    <w:link w:val="Ttulo5"/>
    <w:rsid w:val="002C63D4"/>
    <w:rPr>
      <w:rFonts w:ascii="Arial" w:eastAsia="Times New Roman" w:hAnsi="Arial"/>
      <w:b/>
      <w:color w:val="000000"/>
      <w:sz w:val="22"/>
      <w:szCs w:val="32"/>
      <w:lang w:val="es-ES" w:eastAsia="en-US"/>
    </w:rPr>
  </w:style>
  <w:style w:type="character" w:customStyle="1" w:styleId="Ttulo6Car">
    <w:name w:val="Título 6 Car"/>
    <w:link w:val="Ttulo6"/>
    <w:rsid w:val="002C63D4"/>
    <w:rPr>
      <w:rFonts w:ascii="Times New Roman" w:eastAsia="Times New Roman" w:hAnsi="Times New Roman"/>
      <w:b/>
      <w:bCs/>
      <w:sz w:val="22"/>
      <w:szCs w:val="22"/>
      <w:lang w:val="es-CL" w:eastAsia="es-CL"/>
    </w:rPr>
  </w:style>
  <w:style w:type="character" w:customStyle="1" w:styleId="Ttulo7Car">
    <w:name w:val="Título 7 Car"/>
    <w:link w:val="Ttulo7"/>
    <w:rsid w:val="002C63D4"/>
    <w:rPr>
      <w:rFonts w:ascii="Times New Roman" w:eastAsia="Times New Roman" w:hAnsi="Times New Roman"/>
      <w:lang w:val="es-CL" w:eastAsia="es-CL"/>
    </w:rPr>
  </w:style>
  <w:style w:type="character" w:customStyle="1" w:styleId="Ttulo8Car">
    <w:name w:val="Título 8 Car"/>
    <w:link w:val="Ttulo8"/>
    <w:rsid w:val="002C63D4"/>
    <w:rPr>
      <w:rFonts w:ascii="Times New Roman" w:eastAsia="Times New Roman" w:hAnsi="Times New Roman"/>
      <w:i/>
      <w:iCs/>
      <w:lang w:val="es-ES" w:eastAsia="en-US"/>
    </w:rPr>
  </w:style>
  <w:style w:type="character" w:customStyle="1" w:styleId="Ttulo9Car">
    <w:name w:val="Título 9 Car"/>
    <w:link w:val="Ttulo9"/>
    <w:rsid w:val="002C63D4"/>
    <w:rPr>
      <w:rFonts w:ascii="Arial" w:eastAsia="Times New Roman" w:hAnsi="Arial"/>
      <w:sz w:val="22"/>
      <w:szCs w:val="22"/>
      <w:lang w:val="es-CL" w:eastAsia="es-CL"/>
    </w:rPr>
  </w:style>
  <w:style w:type="character" w:customStyle="1" w:styleId="TextodegloboCar1">
    <w:name w:val="Texto de globo Car1"/>
    <w:link w:val="Textodeglobo"/>
    <w:uiPriority w:val="99"/>
    <w:semiHidden/>
    <w:rsid w:val="003677FB"/>
    <w:rPr>
      <w:rFonts w:ascii="Lucida Grande" w:hAnsi="Lucida Grande"/>
      <w:sz w:val="18"/>
      <w:szCs w:val="18"/>
      <w:lang w:val="es-ES" w:eastAsia="en-US"/>
    </w:rPr>
  </w:style>
  <w:style w:type="character" w:customStyle="1" w:styleId="TextodegloboCar0">
    <w:name w:val="Texto de globo Car"/>
    <w:basedOn w:val="Fuentedeprrafopredeter"/>
    <w:link w:val="Textodeglobo"/>
    <w:uiPriority w:val="99"/>
    <w:semiHidden/>
    <w:rsid w:val="004C5C60"/>
    <w:rPr>
      <w:rFonts w:ascii="Lucida Grande" w:hAnsi="Lucida Grande"/>
      <w:sz w:val="18"/>
      <w:szCs w:val="18"/>
    </w:rPr>
  </w:style>
  <w:style w:type="character" w:customStyle="1" w:styleId="TextodegloboCar2">
    <w:name w:val="Texto de globo Car"/>
    <w:basedOn w:val="Fuentedeprrafopredeter"/>
    <w:link w:val="Textodeglobo"/>
    <w:uiPriority w:val="99"/>
    <w:semiHidden/>
    <w:rsid w:val="004C5C60"/>
    <w:rPr>
      <w:rFonts w:ascii="Lucida Grande" w:hAnsi="Lucida Grande"/>
      <w:sz w:val="18"/>
      <w:szCs w:val="18"/>
    </w:rPr>
  </w:style>
  <w:style w:type="character" w:customStyle="1" w:styleId="TextodegloboCar3">
    <w:name w:val="Texto de globo Car"/>
    <w:basedOn w:val="Fuentedeprrafopredeter"/>
    <w:link w:val="Textodeglobo"/>
    <w:uiPriority w:val="99"/>
    <w:semiHidden/>
    <w:rsid w:val="00820069"/>
    <w:rPr>
      <w:rFonts w:ascii="Lucida Grande" w:hAnsi="Lucida Grande"/>
      <w:sz w:val="18"/>
      <w:szCs w:val="18"/>
    </w:rPr>
  </w:style>
  <w:style w:type="character" w:customStyle="1" w:styleId="TextodegloboCar4">
    <w:name w:val="Texto de globo Car"/>
    <w:basedOn w:val="Fuentedeprrafopredeter"/>
    <w:link w:val="Textodeglobo"/>
    <w:uiPriority w:val="99"/>
    <w:semiHidden/>
    <w:rsid w:val="004C5C60"/>
    <w:rPr>
      <w:rFonts w:ascii="Lucida Grande" w:hAnsi="Lucida Grande"/>
      <w:sz w:val="18"/>
      <w:szCs w:val="18"/>
    </w:rPr>
  </w:style>
  <w:style w:type="character" w:customStyle="1" w:styleId="TextodegloboCar5">
    <w:name w:val="Texto de globo Car"/>
    <w:basedOn w:val="Fuentedeprrafopredeter"/>
    <w:uiPriority w:val="99"/>
    <w:semiHidden/>
    <w:rsid w:val="009700B2"/>
    <w:rPr>
      <w:rFonts w:ascii="Lucida Grande" w:hAnsi="Lucida Grande"/>
      <w:sz w:val="18"/>
      <w:szCs w:val="18"/>
    </w:rPr>
  </w:style>
  <w:style w:type="character" w:customStyle="1" w:styleId="TextodegloboCar6">
    <w:name w:val="Texto de globo Car"/>
    <w:basedOn w:val="Fuentedeprrafopredeter"/>
    <w:uiPriority w:val="99"/>
    <w:semiHidden/>
    <w:rsid w:val="009700B2"/>
    <w:rPr>
      <w:rFonts w:ascii="Lucida Grande" w:hAnsi="Lucida Grande"/>
      <w:sz w:val="18"/>
      <w:szCs w:val="18"/>
    </w:rPr>
  </w:style>
  <w:style w:type="character" w:customStyle="1" w:styleId="TextodegloboCar7">
    <w:name w:val="Texto de globo Car"/>
    <w:basedOn w:val="Fuentedeprrafopredeter"/>
    <w:uiPriority w:val="99"/>
    <w:semiHidden/>
    <w:rsid w:val="00EF2E0A"/>
    <w:rPr>
      <w:rFonts w:ascii="Lucida Grande" w:hAnsi="Lucida Grande" w:cs="Lucida Grande"/>
      <w:sz w:val="18"/>
      <w:szCs w:val="18"/>
    </w:rPr>
  </w:style>
  <w:style w:type="paragraph" w:customStyle="1" w:styleId="Cuadrculamediana1-nfasis21">
    <w:name w:val="Cuadrícula mediana 1 - Énfasis 21"/>
    <w:basedOn w:val="Normal"/>
    <w:uiPriority w:val="34"/>
    <w:qFormat/>
    <w:rsid w:val="002C63D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2C63D4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/>
      <w:sz w:val="24"/>
      <w:szCs w:val="24"/>
      <w:lang w:val="es-ES_tradnl" w:eastAsia="ja-JP"/>
    </w:rPr>
  </w:style>
  <w:style w:type="character" w:customStyle="1" w:styleId="PiedepginaCar">
    <w:name w:val="Pie de página Car"/>
    <w:link w:val="Piedepgina"/>
    <w:uiPriority w:val="99"/>
    <w:rsid w:val="002C63D4"/>
    <w:rPr>
      <w:rFonts w:ascii="Cambria" w:eastAsia="MS Mincho" w:hAnsi="Cambria"/>
      <w:sz w:val="24"/>
      <w:szCs w:val="24"/>
      <w:lang w:val="es-ES_tradnl" w:eastAsia="ja-JP"/>
    </w:rPr>
  </w:style>
  <w:style w:type="character" w:styleId="Nmerodepgina">
    <w:name w:val="page number"/>
    <w:uiPriority w:val="99"/>
    <w:semiHidden/>
    <w:unhideWhenUsed/>
    <w:rsid w:val="002C63D4"/>
  </w:style>
  <w:style w:type="table" w:styleId="Tablaconcuadrcula">
    <w:name w:val="Table Grid"/>
    <w:basedOn w:val="Tablanormal"/>
    <w:uiPriority w:val="59"/>
    <w:rsid w:val="002C63D4"/>
    <w:rPr>
      <w:rFonts w:ascii="Times New Roman" w:eastAsia="Times New Roman" w:hAnsi="Times New Roman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rsid w:val="002C63D4"/>
    <w:pPr>
      <w:tabs>
        <w:tab w:val="left" w:pos="400"/>
        <w:tab w:val="right" w:leader="dot" w:pos="8828"/>
      </w:tabs>
      <w:spacing w:before="360" w:after="0" w:line="240" w:lineRule="auto"/>
      <w:ind w:left="426" w:hanging="426"/>
    </w:pPr>
    <w:rPr>
      <w:rFonts w:ascii="Century" w:eastAsia="Times New Roman" w:hAnsi="Century" w:cs="Arial"/>
      <w:bCs/>
      <w:caps/>
      <w:noProof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96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642F"/>
    <w:rPr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3770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233770"/>
    <w:rPr>
      <w:rFonts w:ascii="Lucida Grande" w:hAnsi="Lucida Grande"/>
      <w:sz w:val="24"/>
      <w:szCs w:val="24"/>
      <w:lang w:val="es-ES" w:eastAsia="en-US"/>
    </w:rPr>
  </w:style>
  <w:style w:type="character" w:styleId="Refdecomentario">
    <w:name w:val="annotation reference"/>
    <w:semiHidden/>
    <w:unhideWhenUsed/>
    <w:rsid w:val="003677F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3677FB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3677FB"/>
    <w:rPr>
      <w:sz w:val="24"/>
      <w:szCs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7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77FB"/>
    <w:rPr>
      <w:b/>
      <w:bCs/>
      <w:sz w:val="24"/>
      <w:szCs w:val="24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F6AEC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A60C0D"/>
    <w:rPr>
      <w:rFonts w:ascii="Arial" w:eastAsia="Times New Roman" w:hAnsi="Arial"/>
      <w:sz w:val="20"/>
      <w:lang w:val="en-US" w:eastAsia="en-US"/>
    </w:rPr>
  </w:style>
  <w:style w:type="paragraph" w:styleId="TDC2">
    <w:name w:val="toc 2"/>
    <w:basedOn w:val="Normal"/>
    <w:next w:val="Normal"/>
    <w:autoRedefine/>
    <w:uiPriority w:val="39"/>
    <w:rsid w:val="000B3205"/>
    <w:pPr>
      <w:spacing w:after="100"/>
      <w:ind w:left="220"/>
    </w:pPr>
  </w:style>
  <w:style w:type="character" w:styleId="Hipervnculo">
    <w:name w:val="Hyperlink"/>
    <w:basedOn w:val="Fuentedeprrafopredeter"/>
    <w:unhideWhenUsed/>
    <w:rsid w:val="00FB7D22"/>
    <w:rPr>
      <w:color w:val="0000FF" w:themeColor="hyperlink"/>
      <w:u w:val="single"/>
    </w:rPr>
  </w:style>
  <w:style w:type="paragraph" w:customStyle="1" w:styleId="tablestyle2">
    <w:name w:val="table style2"/>
    <w:basedOn w:val="Normal"/>
    <w:rsid w:val="00D95821"/>
    <w:pPr>
      <w:spacing w:after="0" w:line="240" w:lineRule="auto"/>
    </w:pPr>
    <w:rPr>
      <w:rFonts w:ascii="Arial" w:eastAsia="Times New Roman" w:hAnsi="Arial" w:cs="Arial"/>
      <w:b/>
      <w:bCs/>
      <w:lang w:val="en-US"/>
    </w:rPr>
  </w:style>
  <w:style w:type="paragraph" w:styleId="Textonotapie">
    <w:name w:val="footnote text"/>
    <w:aliases w:val=" Char,Char, Car"/>
    <w:basedOn w:val="Normal"/>
    <w:link w:val="TextonotapieCar"/>
    <w:uiPriority w:val="99"/>
    <w:rsid w:val="00FB1D71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aliases w:val=" Char Car,Char Car, Car Car"/>
    <w:basedOn w:val="Fuentedeprrafopredeter"/>
    <w:link w:val="Textonotapie"/>
    <w:uiPriority w:val="99"/>
    <w:rsid w:val="00FB1D71"/>
    <w:rPr>
      <w:lang w:val="es-ES" w:eastAsia="en-US"/>
    </w:rPr>
  </w:style>
  <w:style w:type="character" w:styleId="Refdenotaalpie">
    <w:name w:val="footnote reference"/>
    <w:basedOn w:val="Fuentedeprrafopredeter"/>
    <w:uiPriority w:val="99"/>
    <w:rsid w:val="00FB1D71"/>
    <w:rPr>
      <w:vertAlign w:val="superscript"/>
    </w:rPr>
  </w:style>
  <w:style w:type="paragraph" w:customStyle="1" w:styleId="Text">
    <w:name w:val="Text"/>
    <w:basedOn w:val="Normal"/>
    <w:link w:val="TextChar"/>
    <w:rsid w:val="00E84F83"/>
    <w:pPr>
      <w:spacing w:before="180" w:after="180" w:line="360" w:lineRule="auto"/>
    </w:pPr>
    <w:rPr>
      <w:rFonts w:ascii="Times New Roman" w:eastAsia="SimSun" w:hAnsi="Times New Roman"/>
      <w:sz w:val="24"/>
      <w:szCs w:val="20"/>
      <w:lang w:val="en-US"/>
    </w:rPr>
  </w:style>
  <w:style w:type="character" w:customStyle="1" w:styleId="TextChar">
    <w:name w:val="Text Char"/>
    <w:link w:val="Text"/>
    <w:rsid w:val="00E84F83"/>
    <w:rPr>
      <w:rFonts w:ascii="Times New Roman" w:eastAsia="SimSun" w:hAnsi="Times New Roman"/>
      <w:szCs w:val="20"/>
      <w:lang w:val="en-US" w:eastAsia="en-US"/>
    </w:rPr>
  </w:style>
  <w:style w:type="paragraph" w:styleId="Epgrafe">
    <w:name w:val="caption"/>
    <w:basedOn w:val="Normal"/>
    <w:next w:val="Normal"/>
    <w:rsid w:val="00073B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cuerpo">
    <w:name w:val="Body Text"/>
    <w:basedOn w:val="Normal"/>
    <w:link w:val="TextodecuerpoCar"/>
    <w:rsid w:val="002458ED"/>
    <w:pPr>
      <w:spacing w:after="0" w:line="240" w:lineRule="auto"/>
      <w:jc w:val="both"/>
    </w:pPr>
    <w:rPr>
      <w:rFonts w:ascii="Times New Roman" w:eastAsia="Times New Roman" w:hAnsi="Times New Roman"/>
      <w:szCs w:val="24"/>
      <w:lang w:val="en-US" w:eastAsia="es-ES"/>
    </w:rPr>
  </w:style>
  <w:style w:type="character" w:customStyle="1" w:styleId="TextodecuerpoCar">
    <w:name w:val="Texto de cuerpo Car"/>
    <w:basedOn w:val="Fuentedeprrafopredeter"/>
    <w:link w:val="Textodecuerpo"/>
    <w:rsid w:val="002458ED"/>
    <w:rPr>
      <w:rFonts w:ascii="Times New Roman" w:eastAsia="Times New Roman" w:hAnsi="Times New Roman"/>
      <w:sz w:val="22"/>
      <w:lang w:val="en-US"/>
    </w:rPr>
  </w:style>
  <w:style w:type="table" w:styleId="Cuadrculamediana2-nfasis3">
    <w:name w:val="Medium Grid 2 Accent 3"/>
    <w:basedOn w:val="Tablanormal"/>
    <w:uiPriority w:val="68"/>
    <w:rsid w:val="003E6DD5"/>
    <w:rPr>
      <w:rFonts w:asciiTheme="majorHAnsi" w:eastAsiaTheme="majorEastAsia" w:hAnsiTheme="majorHAnsi" w:cstheme="majorBidi"/>
      <w:color w:val="000000" w:themeColor="text1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na1-nfasis1">
    <w:name w:val="Medium Grid 1 Accent 1"/>
    <w:basedOn w:val="Tablanormal"/>
    <w:uiPriority w:val="67"/>
    <w:rsid w:val="003E6DD5"/>
    <w:rPr>
      <w:rFonts w:asciiTheme="minorHAnsi" w:eastAsiaTheme="minorHAnsi" w:hAnsiTheme="minorHAnsi" w:cstheme="minorBidi"/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Fuentedeprrafopredeter"/>
    <w:rsid w:val="00CA3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Paragraph" w:uiPriority="34" w:qFormat="1"/>
  </w:latentStyles>
  <w:style w:type="paragraph" w:default="1" w:styleId="Normal">
    <w:name w:val="Normal"/>
    <w:qFormat/>
    <w:rsid w:val="00EB648A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C63D4"/>
    <w:pPr>
      <w:keepNext/>
      <w:numPr>
        <w:numId w:val="1"/>
      </w:numPr>
      <w:tabs>
        <w:tab w:val="left" w:pos="397"/>
      </w:tabs>
      <w:spacing w:before="480" w:after="240" w:line="360" w:lineRule="auto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2C63D4"/>
    <w:pPr>
      <w:keepNext/>
      <w:numPr>
        <w:ilvl w:val="1"/>
        <w:numId w:val="1"/>
      </w:numPr>
      <w:tabs>
        <w:tab w:val="left" w:pos="851"/>
      </w:tabs>
      <w:spacing w:before="360" w:after="120" w:line="360" w:lineRule="auto"/>
      <w:outlineLvl w:val="1"/>
    </w:pPr>
    <w:rPr>
      <w:rFonts w:ascii="Arial" w:eastAsia="Times New Roman" w:hAnsi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2C63D4"/>
    <w:pPr>
      <w:keepNext/>
      <w:numPr>
        <w:ilvl w:val="2"/>
        <w:numId w:val="1"/>
      </w:numPr>
      <w:tabs>
        <w:tab w:val="left" w:pos="851"/>
      </w:tabs>
      <w:spacing w:before="360" w:after="120" w:line="360" w:lineRule="auto"/>
      <w:outlineLvl w:val="2"/>
    </w:pPr>
    <w:rPr>
      <w:rFonts w:ascii="Arial" w:eastAsia="Times New Roman" w:hAnsi="Arial"/>
      <w:b/>
      <w:bCs/>
      <w:szCs w:val="26"/>
      <w:lang w:val="es-CL" w:eastAsia="es-CL"/>
    </w:rPr>
  </w:style>
  <w:style w:type="paragraph" w:styleId="Ttulo4">
    <w:name w:val="heading 4"/>
    <w:basedOn w:val="Normal"/>
    <w:next w:val="Normal"/>
    <w:link w:val="Ttulo4Car"/>
    <w:qFormat/>
    <w:rsid w:val="002C63D4"/>
    <w:pPr>
      <w:keepNext/>
      <w:numPr>
        <w:ilvl w:val="3"/>
        <w:numId w:val="1"/>
      </w:numPr>
      <w:spacing w:before="240" w:after="120" w:line="360" w:lineRule="auto"/>
      <w:outlineLvl w:val="3"/>
    </w:pPr>
    <w:rPr>
      <w:rFonts w:ascii="Arial" w:eastAsia="Times New Roman" w:hAnsi="Arial"/>
      <w:bCs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qFormat/>
    <w:rsid w:val="002C63D4"/>
    <w:pPr>
      <w:keepNext/>
      <w:numPr>
        <w:ilvl w:val="4"/>
        <w:numId w:val="1"/>
      </w:numPr>
      <w:tabs>
        <w:tab w:val="left" w:pos="851"/>
      </w:tabs>
      <w:spacing w:before="240" w:after="120" w:line="360" w:lineRule="auto"/>
      <w:jc w:val="center"/>
      <w:outlineLvl w:val="4"/>
    </w:pPr>
    <w:rPr>
      <w:rFonts w:ascii="Arial" w:eastAsia="Times New Roman" w:hAnsi="Arial"/>
      <w:b/>
      <w:color w:val="000000"/>
      <w:szCs w:val="32"/>
    </w:rPr>
  </w:style>
  <w:style w:type="paragraph" w:styleId="Ttulo6">
    <w:name w:val="heading 6"/>
    <w:basedOn w:val="Normal"/>
    <w:next w:val="Normal"/>
    <w:link w:val="Ttulo6Car"/>
    <w:qFormat/>
    <w:rsid w:val="002C63D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s-CL" w:eastAsia="es-CL"/>
    </w:rPr>
  </w:style>
  <w:style w:type="paragraph" w:styleId="Ttulo7">
    <w:name w:val="heading 7"/>
    <w:basedOn w:val="Normal"/>
    <w:next w:val="Normal"/>
    <w:link w:val="Ttulo7Car"/>
    <w:qFormat/>
    <w:rsid w:val="002C63D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8">
    <w:name w:val="heading 8"/>
    <w:basedOn w:val="Normal"/>
    <w:next w:val="Normal"/>
    <w:link w:val="Ttulo8Car"/>
    <w:qFormat/>
    <w:rsid w:val="002C63D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2C63D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3677F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uiPriority w:val="99"/>
    <w:semiHidden/>
    <w:rsid w:val="009700B2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sid w:val="009700B2"/>
    <w:rPr>
      <w:rFonts w:ascii="Lucida Grande" w:hAnsi="Lucida Grande"/>
      <w:sz w:val="18"/>
      <w:szCs w:val="18"/>
    </w:rPr>
  </w:style>
  <w:style w:type="character" w:customStyle="1" w:styleId="TextodegloboCar2">
    <w:name w:val="Texto de globo Car"/>
    <w:basedOn w:val="Fuentedeprrafopredeter"/>
    <w:uiPriority w:val="99"/>
    <w:semiHidden/>
    <w:rsid w:val="00EF2E0A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link w:val="Ttulo1"/>
    <w:rsid w:val="002C63D4"/>
    <w:rPr>
      <w:rFonts w:ascii="Arial" w:eastAsia="Times New Roman" w:hAnsi="Arial"/>
      <w:b/>
      <w:bCs/>
      <w:kern w:val="32"/>
      <w:szCs w:val="32"/>
      <w:lang w:val="es-ES" w:eastAsia="en-US"/>
    </w:rPr>
  </w:style>
  <w:style w:type="character" w:customStyle="1" w:styleId="Ttulo2Car">
    <w:name w:val="Título 2 Car"/>
    <w:link w:val="Ttulo2"/>
    <w:rsid w:val="002C63D4"/>
    <w:rPr>
      <w:rFonts w:ascii="Arial" w:eastAsia="Times New Roman" w:hAnsi="Arial"/>
      <w:b/>
      <w:bCs/>
      <w:iCs/>
      <w:sz w:val="22"/>
      <w:szCs w:val="28"/>
      <w:lang w:val="es-ES" w:eastAsia="en-US"/>
    </w:rPr>
  </w:style>
  <w:style w:type="character" w:customStyle="1" w:styleId="Ttulo3Car">
    <w:name w:val="Título 3 Car"/>
    <w:link w:val="Ttulo3"/>
    <w:rsid w:val="002C63D4"/>
    <w:rPr>
      <w:rFonts w:ascii="Arial" w:eastAsia="Times New Roman" w:hAnsi="Arial"/>
      <w:b/>
      <w:bCs/>
      <w:sz w:val="22"/>
      <w:szCs w:val="26"/>
      <w:lang w:val="es-CL" w:eastAsia="es-CL"/>
    </w:rPr>
  </w:style>
  <w:style w:type="character" w:customStyle="1" w:styleId="Ttulo4Car">
    <w:name w:val="Título 4 Car"/>
    <w:link w:val="Ttulo4"/>
    <w:rsid w:val="002C63D4"/>
    <w:rPr>
      <w:rFonts w:ascii="Arial" w:eastAsia="Times New Roman" w:hAnsi="Arial"/>
      <w:bCs/>
      <w:sz w:val="22"/>
      <w:szCs w:val="28"/>
      <w:lang w:val="es-CL" w:eastAsia="es-CL"/>
    </w:rPr>
  </w:style>
  <w:style w:type="character" w:customStyle="1" w:styleId="Ttulo5Car">
    <w:name w:val="Título 5 Car"/>
    <w:link w:val="Ttulo5"/>
    <w:rsid w:val="002C63D4"/>
    <w:rPr>
      <w:rFonts w:ascii="Arial" w:eastAsia="Times New Roman" w:hAnsi="Arial"/>
      <w:b/>
      <w:color w:val="000000"/>
      <w:sz w:val="22"/>
      <w:szCs w:val="32"/>
      <w:lang w:val="es-ES" w:eastAsia="en-US"/>
    </w:rPr>
  </w:style>
  <w:style w:type="character" w:customStyle="1" w:styleId="Ttulo6Car">
    <w:name w:val="Título 6 Car"/>
    <w:link w:val="Ttulo6"/>
    <w:rsid w:val="002C63D4"/>
    <w:rPr>
      <w:rFonts w:ascii="Times New Roman" w:eastAsia="Times New Roman" w:hAnsi="Times New Roman"/>
      <w:b/>
      <w:bCs/>
      <w:sz w:val="22"/>
      <w:szCs w:val="22"/>
      <w:lang w:val="es-CL" w:eastAsia="es-CL"/>
    </w:rPr>
  </w:style>
  <w:style w:type="character" w:customStyle="1" w:styleId="Ttulo7Car">
    <w:name w:val="Título 7 Car"/>
    <w:link w:val="Ttulo7"/>
    <w:rsid w:val="002C63D4"/>
    <w:rPr>
      <w:rFonts w:ascii="Times New Roman" w:eastAsia="Times New Roman" w:hAnsi="Times New Roman"/>
      <w:lang w:val="es-CL" w:eastAsia="es-CL"/>
    </w:rPr>
  </w:style>
  <w:style w:type="character" w:customStyle="1" w:styleId="Ttulo8Car">
    <w:name w:val="Título 8 Car"/>
    <w:link w:val="Ttulo8"/>
    <w:rsid w:val="002C63D4"/>
    <w:rPr>
      <w:rFonts w:ascii="Times New Roman" w:eastAsia="Times New Roman" w:hAnsi="Times New Roman"/>
      <w:i/>
      <w:iCs/>
      <w:lang w:val="es-ES" w:eastAsia="en-US"/>
    </w:rPr>
  </w:style>
  <w:style w:type="character" w:customStyle="1" w:styleId="Ttulo9Car">
    <w:name w:val="Título 9 Car"/>
    <w:link w:val="Ttulo9"/>
    <w:rsid w:val="002C63D4"/>
    <w:rPr>
      <w:rFonts w:ascii="Arial" w:eastAsia="Times New Roman" w:hAnsi="Arial"/>
      <w:sz w:val="22"/>
      <w:szCs w:val="22"/>
      <w:lang w:val="es-CL" w:eastAsia="es-CL"/>
    </w:rPr>
  </w:style>
  <w:style w:type="paragraph" w:customStyle="1" w:styleId="Cuadrculamediana1-nfasis21">
    <w:name w:val="Cuadrícula mediana 1 - Énfasis 21"/>
    <w:basedOn w:val="Normal"/>
    <w:uiPriority w:val="34"/>
    <w:qFormat/>
    <w:rsid w:val="002C63D4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2C63D4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/>
      <w:sz w:val="24"/>
      <w:szCs w:val="24"/>
      <w:lang w:val="es-ES_tradnl" w:eastAsia="ja-JP"/>
    </w:rPr>
  </w:style>
  <w:style w:type="character" w:customStyle="1" w:styleId="PiedepginaCar">
    <w:name w:val="Pie de página Car"/>
    <w:link w:val="Piedepgina"/>
    <w:uiPriority w:val="99"/>
    <w:rsid w:val="002C63D4"/>
    <w:rPr>
      <w:rFonts w:ascii="Cambria" w:eastAsia="MS Mincho" w:hAnsi="Cambria"/>
      <w:sz w:val="24"/>
      <w:szCs w:val="24"/>
      <w:lang w:val="es-ES_tradnl" w:eastAsia="ja-JP"/>
    </w:rPr>
  </w:style>
  <w:style w:type="character" w:styleId="Nmerodepgina">
    <w:name w:val="page number"/>
    <w:uiPriority w:val="99"/>
    <w:semiHidden/>
    <w:unhideWhenUsed/>
    <w:rsid w:val="002C63D4"/>
  </w:style>
  <w:style w:type="table" w:styleId="Tablaconcuadrcula">
    <w:name w:val="Table Grid"/>
    <w:basedOn w:val="Tablanormal"/>
    <w:uiPriority w:val="59"/>
    <w:rsid w:val="002C63D4"/>
    <w:rPr>
      <w:rFonts w:ascii="Times New Roman" w:eastAsia="Times New Roman" w:hAnsi="Times New Roman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1">
    <w:name w:val="toc 1"/>
    <w:basedOn w:val="Normal"/>
    <w:next w:val="Normal"/>
    <w:autoRedefine/>
    <w:uiPriority w:val="39"/>
    <w:rsid w:val="002C63D4"/>
    <w:pPr>
      <w:tabs>
        <w:tab w:val="left" w:pos="400"/>
        <w:tab w:val="right" w:leader="dot" w:pos="8828"/>
      </w:tabs>
      <w:spacing w:before="360" w:after="0" w:line="240" w:lineRule="auto"/>
      <w:ind w:left="426" w:hanging="426"/>
    </w:pPr>
    <w:rPr>
      <w:rFonts w:ascii="Century" w:eastAsia="Times New Roman" w:hAnsi="Century" w:cs="Arial"/>
      <w:bCs/>
      <w:caps/>
      <w:noProof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96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9642F"/>
    <w:rPr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33770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233770"/>
    <w:rPr>
      <w:rFonts w:ascii="Lucida Grande" w:hAnsi="Lucida Grande"/>
      <w:sz w:val="24"/>
      <w:szCs w:val="24"/>
      <w:lang w:val="es-ES" w:eastAsia="en-US"/>
    </w:rPr>
  </w:style>
  <w:style w:type="character" w:styleId="Refdecomentario">
    <w:name w:val="annotation reference"/>
    <w:uiPriority w:val="99"/>
    <w:semiHidden/>
    <w:unhideWhenUsed/>
    <w:rsid w:val="003677F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7FB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3677FB"/>
    <w:rPr>
      <w:sz w:val="24"/>
      <w:szCs w:val="24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7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77FB"/>
    <w:rPr>
      <w:b/>
      <w:bCs/>
      <w:sz w:val="24"/>
      <w:szCs w:val="24"/>
      <w:lang w:val="es-ES" w:eastAsia="en-US"/>
    </w:rPr>
  </w:style>
  <w:style w:type="character" w:customStyle="1" w:styleId="TextodegloboCar1">
    <w:name w:val="Texto de globo Car1"/>
    <w:link w:val="Textodeglobo"/>
    <w:uiPriority w:val="99"/>
    <w:semiHidden/>
    <w:rsid w:val="003677FB"/>
    <w:rPr>
      <w:rFonts w:ascii="Lucida Grande" w:hAnsi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4F6AEC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  <w:szCs w:val="24"/>
      <w:lang w:val="en-US"/>
    </w:rPr>
  </w:style>
  <w:style w:type="paragraph" w:styleId="TDC2">
    <w:name w:val="toc 2"/>
    <w:basedOn w:val="Normal"/>
    <w:next w:val="Normal"/>
    <w:autoRedefine/>
    <w:uiPriority w:val="39"/>
    <w:rsid w:val="000B320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B7D22"/>
    <w:rPr>
      <w:color w:val="0000FF" w:themeColor="hyperlink"/>
      <w:u w:val="single"/>
    </w:rPr>
  </w:style>
  <w:style w:type="paragraph" w:customStyle="1" w:styleId="tablestyle2">
    <w:name w:val="table style2"/>
    <w:basedOn w:val="Normal"/>
    <w:rsid w:val="00D95821"/>
    <w:pPr>
      <w:spacing w:after="0" w:line="240" w:lineRule="auto"/>
    </w:pPr>
    <w:rPr>
      <w:rFonts w:ascii="Arial" w:eastAsia="Times New Roman" w:hAnsi="Arial" w:cs="Arial"/>
      <w:b/>
      <w:bCs/>
      <w:lang w:val="en-US"/>
    </w:rPr>
  </w:style>
  <w:style w:type="paragraph" w:styleId="Textonotapie">
    <w:name w:val="footnote text"/>
    <w:basedOn w:val="Normal"/>
    <w:link w:val="TextonotapieCar"/>
    <w:rsid w:val="00FB1D71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FB1D71"/>
    <w:rPr>
      <w:lang w:val="es-ES" w:eastAsia="en-US"/>
    </w:rPr>
  </w:style>
  <w:style w:type="character" w:styleId="Refdenotaalpie">
    <w:name w:val="footnote reference"/>
    <w:basedOn w:val="Fuentedeprrafopredeter"/>
    <w:rsid w:val="00FB1D71"/>
    <w:rPr>
      <w:vertAlign w:val="superscript"/>
    </w:rPr>
  </w:style>
  <w:style w:type="paragraph" w:customStyle="1" w:styleId="Text">
    <w:name w:val="Text"/>
    <w:basedOn w:val="Normal"/>
    <w:link w:val="TextChar"/>
    <w:rsid w:val="00E84F83"/>
    <w:pPr>
      <w:spacing w:before="180" w:after="180" w:line="360" w:lineRule="auto"/>
    </w:pPr>
    <w:rPr>
      <w:rFonts w:ascii="Times New Roman" w:eastAsia="SimSun" w:hAnsi="Times New Roman"/>
      <w:sz w:val="24"/>
      <w:szCs w:val="20"/>
      <w:lang w:val="en-US"/>
    </w:rPr>
  </w:style>
  <w:style w:type="character" w:customStyle="1" w:styleId="TextChar">
    <w:name w:val="Text Char"/>
    <w:link w:val="Text"/>
    <w:rsid w:val="00E84F83"/>
    <w:rPr>
      <w:rFonts w:ascii="Times New Roman" w:eastAsia="SimSun" w:hAnsi="Times New Roman"/>
      <w:szCs w:val="20"/>
      <w:lang w:val="en-US" w:eastAsia="en-US"/>
    </w:rPr>
  </w:style>
  <w:style w:type="paragraph" w:styleId="Epgrafe">
    <w:name w:val="caption"/>
    <w:basedOn w:val="Normal"/>
    <w:next w:val="Normal"/>
    <w:rsid w:val="00073B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DA64-454C-9147-BAA6-E415745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2290</Words>
  <Characters>13054</Characters>
  <Application>Microsoft Word 12.0.0</Application>
  <DocSecurity>0</DocSecurity>
  <Lines>108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Anglo American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MacBook Pro</cp:lastModifiedBy>
  <cp:revision>2</cp:revision>
  <cp:lastPrinted>2016-10-04T16:37:00Z</cp:lastPrinted>
  <dcterms:created xsi:type="dcterms:W3CDTF">2016-12-14T21:08:00Z</dcterms:created>
  <dcterms:modified xsi:type="dcterms:W3CDTF">2016-12-14T21:08:00Z</dcterms:modified>
</cp:coreProperties>
</file>